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7213" w14:textId="77777777" w:rsidR="005A1C81" w:rsidRPr="00E11E86" w:rsidRDefault="005A1C81" w:rsidP="005A1C81">
      <w:pPr>
        <w:spacing w:line="360" w:lineRule="auto"/>
        <w:rPr>
          <w:rFonts w:asciiTheme="minorHAnsi" w:hAnsiTheme="minorHAnsi" w:cstheme="minorHAnsi"/>
          <w:b/>
          <w:sz w:val="22"/>
          <w:szCs w:val="22"/>
          <w:lang w:val="en-US"/>
        </w:rPr>
      </w:pPr>
      <w:r w:rsidRPr="00E11E86">
        <w:rPr>
          <w:rFonts w:asciiTheme="minorHAnsi" w:hAnsiTheme="minorHAnsi" w:cstheme="minorHAnsi"/>
          <w:b/>
          <w:noProof/>
          <w:sz w:val="22"/>
          <w:szCs w:val="22"/>
          <w:lang w:val="en-US"/>
        </w:rPr>
        <w:drawing>
          <wp:inline distT="0" distB="0" distL="0" distR="0" wp14:anchorId="1F1199F8" wp14:editId="014C7293">
            <wp:extent cx="3380400" cy="93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lytech-F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0400" cy="936000"/>
                    </a:xfrm>
                    <a:prstGeom prst="rect">
                      <a:avLst/>
                    </a:prstGeom>
                  </pic:spPr>
                </pic:pic>
              </a:graphicData>
            </a:graphic>
          </wp:inline>
        </w:drawing>
      </w:r>
      <w:r w:rsidRPr="00E11E86">
        <w:rPr>
          <w:rFonts w:asciiTheme="minorHAnsi" w:hAnsiTheme="minorHAnsi" w:cstheme="minorHAnsi"/>
          <w:b/>
          <w:sz w:val="22"/>
          <w:szCs w:val="22"/>
          <w:lang w:val="en-US"/>
        </w:rPr>
        <w:tab/>
      </w:r>
      <w:r w:rsidRPr="00E11E86">
        <w:rPr>
          <w:rFonts w:asciiTheme="minorHAnsi" w:hAnsiTheme="minorHAnsi" w:cstheme="minorHAnsi"/>
          <w:b/>
          <w:sz w:val="22"/>
          <w:szCs w:val="22"/>
          <w:lang w:val="en-US"/>
        </w:rPr>
        <w:tab/>
      </w:r>
      <w:r w:rsidRPr="00E11E86">
        <w:rPr>
          <w:rFonts w:asciiTheme="minorHAnsi" w:hAnsiTheme="minorHAnsi" w:cstheme="minorHAnsi"/>
          <w:b/>
          <w:sz w:val="22"/>
          <w:szCs w:val="22"/>
          <w:lang w:val="en-US"/>
        </w:rPr>
        <w:tab/>
      </w:r>
      <w:r w:rsidRPr="00E11E86">
        <w:rPr>
          <w:rFonts w:asciiTheme="minorHAnsi" w:hAnsiTheme="minorHAnsi" w:cstheme="minorHAnsi"/>
          <w:b/>
          <w:sz w:val="22"/>
          <w:szCs w:val="22"/>
          <w:lang w:val="en-US"/>
        </w:rPr>
        <w:tab/>
      </w:r>
      <w:r w:rsidRPr="00E11E86">
        <w:rPr>
          <w:rFonts w:asciiTheme="minorHAnsi" w:hAnsiTheme="minorHAnsi" w:cstheme="minorHAnsi"/>
          <w:b/>
          <w:noProof/>
          <w:sz w:val="22"/>
          <w:szCs w:val="22"/>
          <w:lang w:val="en-US"/>
        </w:rPr>
        <w:drawing>
          <wp:inline distT="0" distB="0" distL="0" distR="0" wp14:anchorId="6CD41CB5" wp14:editId="205E4B83">
            <wp:extent cx="1033200" cy="93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BIO-BioContr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200" cy="936000"/>
                    </a:xfrm>
                    <a:prstGeom prst="rect">
                      <a:avLst/>
                    </a:prstGeom>
                  </pic:spPr>
                </pic:pic>
              </a:graphicData>
            </a:graphic>
          </wp:inline>
        </w:drawing>
      </w:r>
    </w:p>
    <w:p w14:paraId="3A7028F5" w14:textId="77777777" w:rsidR="005A1C81" w:rsidRPr="00E11E86" w:rsidRDefault="005A1C81" w:rsidP="005A1C81">
      <w:pPr>
        <w:spacing w:line="360" w:lineRule="auto"/>
        <w:rPr>
          <w:rFonts w:asciiTheme="minorHAnsi" w:hAnsiTheme="minorHAnsi" w:cstheme="minorHAnsi"/>
          <w:b/>
          <w:sz w:val="22"/>
          <w:szCs w:val="22"/>
          <w:lang w:val="en-US"/>
        </w:rPr>
      </w:pPr>
    </w:p>
    <w:p w14:paraId="7BE001C3" w14:textId="77777777" w:rsidR="005A1C81" w:rsidRPr="00E11E86" w:rsidRDefault="005A1C81" w:rsidP="005A1C81">
      <w:pPr>
        <w:spacing w:line="360" w:lineRule="auto"/>
        <w:rPr>
          <w:rFonts w:asciiTheme="minorHAnsi" w:hAnsiTheme="minorHAnsi" w:cstheme="minorHAnsi"/>
          <w:b/>
          <w:sz w:val="22"/>
          <w:szCs w:val="22"/>
          <w:lang w:val="en-US"/>
        </w:rPr>
      </w:pPr>
    </w:p>
    <w:p w14:paraId="5BB08FF9" w14:textId="77777777" w:rsidR="005A1C81" w:rsidRPr="00E11E86" w:rsidRDefault="005A1C81" w:rsidP="005A1C81">
      <w:pPr>
        <w:spacing w:line="360" w:lineRule="auto"/>
        <w:jc w:val="center"/>
        <w:rPr>
          <w:rFonts w:asciiTheme="minorHAnsi" w:hAnsiTheme="minorHAnsi" w:cstheme="minorHAnsi"/>
          <w:b/>
          <w:sz w:val="32"/>
          <w:szCs w:val="32"/>
          <w:lang w:val="en-US"/>
        </w:rPr>
      </w:pPr>
      <w:r w:rsidRPr="00E11E86">
        <w:rPr>
          <w:rFonts w:asciiTheme="minorHAnsi" w:hAnsiTheme="minorHAnsi" w:cstheme="minorHAnsi"/>
          <w:b/>
          <w:sz w:val="32"/>
          <w:szCs w:val="32"/>
          <w:lang w:val="en-US"/>
        </w:rPr>
        <w:t>3BIO-BioControl</w:t>
      </w:r>
    </w:p>
    <w:p w14:paraId="1F90204C" w14:textId="3BF77360" w:rsidR="005A1C81" w:rsidRPr="00E11E86" w:rsidRDefault="00AA07A2" w:rsidP="005A1C81">
      <w:pPr>
        <w:spacing w:line="360" w:lineRule="auto"/>
        <w:jc w:val="center"/>
        <w:rPr>
          <w:rFonts w:asciiTheme="minorHAnsi" w:hAnsiTheme="minorHAnsi" w:cstheme="minorHAnsi"/>
          <w:b/>
          <w:i/>
          <w:sz w:val="32"/>
          <w:szCs w:val="32"/>
          <w:lang w:val="en-US"/>
        </w:rPr>
      </w:pPr>
      <w:r w:rsidRPr="00E11E86">
        <w:rPr>
          <w:rFonts w:asciiTheme="minorHAnsi" w:hAnsiTheme="minorHAnsi" w:cstheme="minorHAnsi"/>
          <w:b/>
          <w:i/>
          <w:sz w:val="32"/>
          <w:szCs w:val="32"/>
          <w:lang w:val="en-US"/>
        </w:rPr>
        <w:t xml:space="preserve">Biosystems </w:t>
      </w:r>
      <w:r w:rsidR="005A1C81" w:rsidRPr="00E11E86">
        <w:rPr>
          <w:rFonts w:asciiTheme="minorHAnsi" w:hAnsiTheme="minorHAnsi" w:cstheme="minorHAnsi"/>
          <w:b/>
          <w:i/>
          <w:sz w:val="32"/>
          <w:szCs w:val="32"/>
          <w:lang w:val="en-US"/>
        </w:rPr>
        <w:t>Modeling and Control</w:t>
      </w:r>
    </w:p>
    <w:p w14:paraId="7733B91B" w14:textId="087F6D44" w:rsidR="005A1C81" w:rsidRPr="00E11E86" w:rsidRDefault="005A1C81" w:rsidP="005A1C81">
      <w:pPr>
        <w:spacing w:line="360" w:lineRule="auto"/>
        <w:jc w:val="center"/>
        <w:rPr>
          <w:rFonts w:asciiTheme="minorHAnsi" w:hAnsiTheme="minorHAnsi" w:cstheme="minorHAnsi"/>
          <w:b/>
          <w:sz w:val="22"/>
          <w:szCs w:val="22"/>
          <w:lang w:val="en-US"/>
        </w:rPr>
      </w:pPr>
      <w:r w:rsidRPr="00E11E86">
        <w:rPr>
          <w:rFonts w:asciiTheme="minorHAnsi" w:hAnsiTheme="minorHAnsi" w:cstheme="minorHAnsi"/>
          <w:b/>
          <w:bCs/>
          <w:sz w:val="32"/>
          <w:szCs w:val="32"/>
          <w:lang w:val="en-US"/>
        </w:rPr>
        <w:t>Prof. Ph. Bogaerts</w:t>
      </w:r>
    </w:p>
    <w:p w14:paraId="1651352D" w14:textId="77777777" w:rsidR="005A1C81" w:rsidRPr="00E11E86" w:rsidRDefault="005A1C81" w:rsidP="005A1C81">
      <w:pPr>
        <w:spacing w:line="360" w:lineRule="auto"/>
        <w:rPr>
          <w:rFonts w:asciiTheme="minorHAnsi" w:hAnsiTheme="minorHAnsi" w:cstheme="minorHAnsi"/>
          <w:b/>
          <w:sz w:val="22"/>
          <w:szCs w:val="22"/>
          <w:lang w:val="en-US"/>
        </w:rPr>
      </w:pPr>
    </w:p>
    <w:p w14:paraId="6F411DBB" w14:textId="143A8F8C" w:rsidR="00AA1182" w:rsidRPr="00E11E86" w:rsidRDefault="00AA1182" w:rsidP="00AA1182">
      <w:pPr>
        <w:spacing w:line="360" w:lineRule="auto"/>
        <w:jc w:val="both"/>
        <w:rPr>
          <w:rFonts w:asciiTheme="minorHAnsi" w:hAnsiTheme="minorHAnsi" w:cstheme="minorHAnsi"/>
          <w:b/>
          <w:sz w:val="22"/>
          <w:szCs w:val="22"/>
          <w:lang w:val="en-US"/>
        </w:rPr>
      </w:pPr>
      <w:r w:rsidRPr="00E11E86">
        <w:rPr>
          <w:rFonts w:asciiTheme="minorHAnsi" w:hAnsiTheme="minorHAnsi" w:cstheme="minorHAnsi"/>
          <w:b/>
          <w:sz w:val="22"/>
          <w:szCs w:val="22"/>
          <w:lang w:val="en-US"/>
        </w:rPr>
        <w:t xml:space="preserve">Dynamic macroscopic modeling of intracellular </w:t>
      </w:r>
      <w:r w:rsidR="00347C09">
        <w:rPr>
          <w:rFonts w:asciiTheme="minorHAnsi" w:hAnsiTheme="minorHAnsi" w:cstheme="minorHAnsi"/>
          <w:b/>
          <w:sz w:val="22"/>
          <w:szCs w:val="22"/>
          <w:lang w:val="en-US"/>
        </w:rPr>
        <w:t>glycogen</w:t>
      </w:r>
      <w:r w:rsidRPr="00E11E86">
        <w:rPr>
          <w:rFonts w:asciiTheme="minorHAnsi" w:hAnsiTheme="minorHAnsi" w:cstheme="minorHAnsi"/>
          <w:b/>
          <w:sz w:val="22"/>
          <w:szCs w:val="22"/>
          <w:lang w:val="en-US"/>
        </w:rPr>
        <w:t xml:space="preserve"> accumulation in yeast fed-batch cultures</w:t>
      </w:r>
    </w:p>
    <w:p w14:paraId="301E7EBA" w14:textId="77777777" w:rsidR="00AA1182" w:rsidRPr="00E11E86" w:rsidRDefault="00AA1182" w:rsidP="00AA1182">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 xml:space="preserve">Summary: </w:t>
      </w:r>
    </w:p>
    <w:p w14:paraId="1CF07FB6" w14:textId="1627E9F4" w:rsidR="00AA1182" w:rsidRPr="00E11E86" w:rsidRDefault="00AA1182" w:rsidP="00AA1182">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 xml:space="preserve">The general context of this study concerns yeast cell cultures in fed-batch bioreactors, </w:t>
      </w:r>
      <w:proofErr w:type="gramStart"/>
      <w:r w:rsidRPr="00E11E86">
        <w:rPr>
          <w:rFonts w:asciiTheme="minorHAnsi" w:hAnsiTheme="minorHAnsi" w:cstheme="minorHAnsi"/>
          <w:sz w:val="22"/>
          <w:szCs w:val="22"/>
          <w:lang w:val="en-US"/>
        </w:rPr>
        <w:t>i.e.</w:t>
      </w:r>
      <w:proofErr w:type="gramEnd"/>
      <w:r w:rsidRPr="00E11E86">
        <w:rPr>
          <w:rFonts w:asciiTheme="minorHAnsi" w:hAnsiTheme="minorHAnsi" w:cstheme="minorHAnsi"/>
          <w:sz w:val="22"/>
          <w:szCs w:val="22"/>
          <w:lang w:val="en-US"/>
        </w:rPr>
        <w:t xml:space="preserve"> within reactors which are fed over time with liquid culture medium containing the required </w:t>
      </w:r>
      <w:r w:rsidR="00313F8A">
        <w:rPr>
          <w:rFonts w:asciiTheme="minorHAnsi" w:hAnsiTheme="minorHAnsi" w:cstheme="minorHAnsi"/>
          <w:sz w:val="22"/>
          <w:szCs w:val="22"/>
          <w:lang w:val="en-US"/>
        </w:rPr>
        <w:t>components</w:t>
      </w:r>
      <w:r w:rsidRPr="00E11E86">
        <w:rPr>
          <w:rFonts w:asciiTheme="minorHAnsi" w:hAnsiTheme="minorHAnsi" w:cstheme="minorHAnsi"/>
          <w:sz w:val="22"/>
          <w:szCs w:val="22"/>
          <w:lang w:val="en-US"/>
        </w:rPr>
        <w:t xml:space="preserve"> for an efficient yeast growth. There exist a lot of applications, from baker’s yeast production to the one of therapeutic molecules, or biofuels. The general goal of this master thesis is to mathematically analyze the key factors influencing the accumulation of </w:t>
      </w:r>
      <w:r w:rsidR="00347C09">
        <w:rPr>
          <w:rFonts w:asciiTheme="minorHAnsi" w:hAnsiTheme="minorHAnsi" w:cstheme="minorHAnsi"/>
          <w:sz w:val="22"/>
          <w:szCs w:val="22"/>
          <w:lang w:val="en-US"/>
        </w:rPr>
        <w:t>glycogen</w:t>
      </w:r>
      <w:r w:rsidRPr="00E11E86">
        <w:rPr>
          <w:rFonts w:asciiTheme="minorHAnsi" w:hAnsiTheme="minorHAnsi" w:cstheme="minorHAnsi"/>
          <w:sz w:val="22"/>
          <w:szCs w:val="22"/>
          <w:lang w:val="en-US"/>
        </w:rPr>
        <w:t xml:space="preserve"> (</w:t>
      </w:r>
      <w:r w:rsidR="00347C09">
        <w:rPr>
          <w:rFonts w:asciiTheme="minorHAnsi" w:hAnsiTheme="minorHAnsi" w:cstheme="minorHAnsi"/>
          <w:sz w:val="22"/>
          <w:szCs w:val="22"/>
          <w:lang w:val="en-US"/>
        </w:rPr>
        <w:t>GLY</w:t>
      </w:r>
      <w:r w:rsidRPr="00E11E86">
        <w:rPr>
          <w:rFonts w:asciiTheme="minorHAnsi" w:hAnsiTheme="minorHAnsi" w:cstheme="minorHAnsi"/>
          <w:sz w:val="22"/>
          <w:szCs w:val="22"/>
          <w:lang w:val="en-US"/>
        </w:rPr>
        <w:t xml:space="preserve">) within </w:t>
      </w:r>
      <w:r w:rsidRPr="00E11E86">
        <w:rPr>
          <w:rFonts w:asciiTheme="minorHAnsi" w:hAnsiTheme="minorHAnsi" w:cstheme="minorHAnsi"/>
          <w:i/>
          <w:sz w:val="22"/>
          <w:szCs w:val="22"/>
          <w:lang w:val="en-US"/>
        </w:rPr>
        <w:t>Saccharomyces cerevisiae</w:t>
      </w:r>
      <w:r w:rsidRPr="00E11E86">
        <w:rPr>
          <w:rFonts w:asciiTheme="minorHAnsi" w:hAnsiTheme="minorHAnsi" w:cstheme="minorHAnsi"/>
          <w:sz w:val="22"/>
          <w:szCs w:val="22"/>
          <w:lang w:val="en-US"/>
        </w:rPr>
        <w:t xml:space="preserve"> cells cultured in bioreactor, and to deduce feeding profiles which allow maximizing this accumulation. Several studies have proved the key role </w:t>
      </w:r>
      <w:r w:rsidR="00811B67">
        <w:rPr>
          <w:rFonts w:asciiTheme="minorHAnsi" w:hAnsiTheme="minorHAnsi" w:cstheme="minorHAnsi"/>
          <w:sz w:val="22"/>
          <w:szCs w:val="22"/>
          <w:lang w:val="en-US"/>
        </w:rPr>
        <w:t xml:space="preserve">of </w:t>
      </w:r>
      <w:r w:rsidR="008864EA">
        <w:rPr>
          <w:rFonts w:asciiTheme="minorHAnsi" w:hAnsiTheme="minorHAnsi" w:cstheme="minorHAnsi"/>
          <w:sz w:val="22"/>
          <w:szCs w:val="22"/>
          <w:lang w:val="en-US"/>
        </w:rPr>
        <w:t>storage carbohydrates, like glycogen or trehalose (TRE),</w:t>
      </w:r>
      <w:r w:rsidRPr="00E11E86">
        <w:rPr>
          <w:rFonts w:asciiTheme="minorHAnsi" w:hAnsiTheme="minorHAnsi" w:cstheme="minorHAnsi"/>
          <w:sz w:val="22"/>
          <w:szCs w:val="22"/>
          <w:lang w:val="en-US"/>
        </w:rPr>
        <w:t xml:space="preserve"> whose accumulation allows increasing yeast cell resistance to diverse stresses caused by the surrounding environment. The main goal is to build a dynamic macroscopic mathematical model which allows predicting the time profiles of </w:t>
      </w:r>
      <w:r w:rsidRPr="00E11E86">
        <w:rPr>
          <w:rFonts w:asciiTheme="minorHAnsi" w:hAnsiTheme="minorHAnsi" w:cstheme="minorHAnsi"/>
          <w:i/>
          <w:sz w:val="22"/>
          <w:szCs w:val="22"/>
          <w:lang w:val="en-US"/>
        </w:rPr>
        <w:t>S. cerevisiae</w:t>
      </w:r>
      <w:r w:rsidRPr="00E11E86">
        <w:rPr>
          <w:rFonts w:asciiTheme="minorHAnsi" w:hAnsiTheme="minorHAnsi" w:cstheme="minorHAnsi"/>
          <w:sz w:val="22"/>
          <w:szCs w:val="22"/>
          <w:lang w:val="en-US"/>
        </w:rPr>
        <w:t xml:space="preserve"> yeast concentration, of the main extracellular species involved in the bioreactor culture medium (glucose, ammonium, ethanol) and of intracellular </w:t>
      </w:r>
      <w:r w:rsidR="008864EA">
        <w:rPr>
          <w:rFonts w:asciiTheme="minorHAnsi" w:hAnsiTheme="minorHAnsi" w:cstheme="minorHAnsi"/>
          <w:sz w:val="22"/>
          <w:szCs w:val="22"/>
          <w:lang w:val="en-US"/>
        </w:rPr>
        <w:t>GLY</w:t>
      </w:r>
      <w:r w:rsidRPr="00E11E86">
        <w:rPr>
          <w:rFonts w:asciiTheme="minorHAnsi" w:hAnsiTheme="minorHAnsi" w:cstheme="minorHAnsi"/>
          <w:sz w:val="22"/>
          <w:szCs w:val="22"/>
          <w:lang w:val="en-US"/>
        </w:rPr>
        <w:t xml:space="preserve">. This dynamic macroscopic model will have the following features: description of overflow metabolism phenomena, description of glucose and ammonium coordinated uptakes, description of intracellular </w:t>
      </w:r>
      <w:r w:rsidR="008864EA">
        <w:rPr>
          <w:rFonts w:asciiTheme="minorHAnsi" w:hAnsiTheme="minorHAnsi" w:cstheme="minorHAnsi"/>
          <w:sz w:val="22"/>
          <w:szCs w:val="22"/>
          <w:lang w:val="en-US"/>
        </w:rPr>
        <w:t>GLY</w:t>
      </w:r>
      <w:r w:rsidRPr="00E11E86">
        <w:rPr>
          <w:rFonts w:asciiTheme="minorHAnsi" w:hAnsiTheme="minorHAnsi" w:cstheme="minorHAnsi"/>
          <w:sz w:val="22"/>
          <w:szCs w:val="22"/>
          <w:lang w:val="en-US"/>
        </w:rPr>
        <w:t xml:space="preserve"> accumulation. It will </w:t>
      </w:r>
      <w:r w:rsidR="00C04889">
        <w:rPr>
          <w:rFonts w:asciiTheme="minorHAnsi" w:hAnsiTheme="minorHAnsi" w:cstheme="minorHAnsi"/>
          <w:sz w:val="22"/>
          <w:szCs w:val="22"/>
          <w:lang w:val="en-US"/>
        </w:rPr>
        <w:t>be developed based on</w:t>
      </w:r>
      <w:r w:rsidRPr="00E11E86">
        <w:rPr>
          <w:rFonts w:asciiTheme="minorHAnsi" w:hAnsiTheme="minorHAnsi" w:cstheme="minorHAnsi"/>
          <w:sz w:val="22"/>
          <w:szCs w:val="22"/>
          <w:lang w:val="en-US"/>
        </w:rPr>
        <w:t xml:space="preserve"> former results obtained at 3BIO-BioControl (A.  Richelle et al., Computers and Chemical Engineering, 61, 220-233, 2014)</w:t>
      </w:r>
      <w:r w:rsidR="008864EA">
        <w:rPr>
          <w:rFonts w:asciiTheme="minorHAnsi" w:hAnsiTheme="minorHAnsi" w:cstheme="minorHAnsi"/>
          <w:sz w:val="22"/>
          <w:szCs w:val="22"/>
          <w:lang w:val="en-US"/>
        </w:rPr>
        <w:t xml:space="preserve"> and on recent results we obtained for modeling </w:t>
      </w:r>
      <w:r w:rsidR="00811B67">
        <w:rPr>
          <w:rFonts w:asciiTheme="minorHAnsi" w:hAnsiTheme="minorHAnsi" w:cstheme="minorHAnsi"/>
          <w:sz w:val="22"/>
          <w:szCs w:val="22"/>
          <w:lang w:val="en-US"/>
        </w:rPr>
        <w:t xml:space="preserve">intracellular </w:t>
      </w:r>
      <w:r w:rsidR="008864EA">
        <w:rPr>
          <w:rFonts w:asciiTheme="minorHAnsi" w:hAnsiTheme="minorHAnsi" w:cstheme="minorHAnsi"/>
          <w:sz w:val="22"/>
          <w:szCs w:val="22"/>
          <w:lang w:val="en-US"/>
        </w:rPr>
        <w:t>TRE accumulation</w:t>
      </w:r>
      <w:r w:rsidRPr="00E11E86">
        <w:rPr>
          <w:rFonts w:asciiTheme="minorHAnsi" w:hAnsiTheme="minorHAnsi" w:cstheme="minorHAnsi"/>
          <w:sz w:val="22"/>
          <w:szCs w:val="22"/>
          <w:lang w:val="en-US"/>
        </w:rPr>
        <w:t xml:space="preserve">. The model will be used to determine the optimal bioreactor feeding conditions which maximize </w:t>
      </w:r>
      <w:r w:rsidR="008864EA">
        <w:rPr>
          <w:rFonts w:asciiTheme="minorHAnsi" w:hAnsiTheme="minorHAnsi" w:cstheme="minorHAnsi"/>
          <w:sz w:val="22"/>
          <w:szCs w:val="22"/>
          <w:lang w:val="en-US"/>
        </w:rPr>
        <w:t>GLY</w:t>
      </w:r>
      <w:r w:rsidRPr="00E11E86">
        <w:rPr>
          <w:rFonts w:asciiTheme="minorHAnsi" w:hAnsiTheme="minorHAnsi" w:cstheme="minorHAnsi"/>
          <w:sz w:val="22"/>
          <w:szCs w:val="22"/>
          <w:lang w:val="en-US"/>
        </w:rPr>
        <w:t xml:space="preserve"> accumulation. Parameter identification and model validation will be performed based on experimental data available at 3BIO-BioControl (and possibly data collected from new experimental campaigns). This work is part of a collaboration with </w:t>
      </w:r>
      <w:proofErr w:type="spellStart"/>
      <w:r w:rsidRPr="00E11E86">
        <w:rPr>
          <w:rFonts w:asciiTheme="minorHAnsi" w:hAnsiTheme="minorHAnsi" w:cstheme="minorHAnsi"/>
          <w:sz w:val="22"/>
          <w:szCs w:val="22"/>
          <w:lang w:val="en-US"/>
        </w:rPr>
        <w:t>Puratos</w:t>
      </w:r>
      <w:proofErr w:type="spellEnd"/>
      <w:r w:rsidRPr="00E11E86">
        <w:rPr>
          <w:rFonts w:asciiTheme="minorHAnsi" w:hAnsiTheme="minorHAnsi" w:cstheme="minorHAnsi"/>
          <w:sz w:val="22"/>
          <w:szCs w:val="22"/>
          <w:lang w:val="en-US"/>
        </w:rPr>
        <w:t xml:space="preserve"> </w:t>
      </w:r>
      <w:r w:rsidR="008864EA">
        <w:rPr>
          <w:rFonts w:asciiTheme="minorHAnsi" w:hAnsiTheme="minorHAnsi" w:cstheme="minorHAnsi"/>
          <w:sz w:val="22"/>
          <w:szCs w:val="22"/>
          <w:lang w:val="en-US"/>
        </w:rPr>
        <w:t xml:space="preserve">and </w:t>
      </w:r>
      <w:proofErr w:type="spellStart"/>
      <w:r w:rsidR="008864EA">
        <w:rPr>
          <w:rFonts w:asciiTheme="minorHAnsi" w:hAnsiTheme="minorHAnsi" w:cstheme="minorHAnsi"/>
          <w:sz w:val="22"/>
          <w:szCs w:val="22"/>
          <w:lang w:val="en-US"/>
        </w:rPr>
        <w:t>Vesale</w:t>
      </w:r>
      <w:proofErr w:type="spellEnd"/>
      <w:r w:rsidR="008864EA">
        <w:rPr>
          <w:rFonts w:asciiTheme="minorHAnsi" w:hAnsiTheme="minorHAnsi" w:cstheme="minorHAnsi"/>
          <w:sz w:val="22"/>
          <w:szCs w:val="22"/>
          <w:lang w:val="en-US"/>
        </w:rPr>
        <w:t xml:space="preserve"> Pharma </w:t>
      </w:r>
      <w:r w:rsidRPr="00E11E86">
        <w:rPr>
          <w:rFonts w:asciiTheme="minorHAnsi" w:hAnsiTheme="minorHAnsi" w:cstheme="minorHAnsi"/>
          <w:sz w:val="22"/>
          <w:szCs w:val="22"/>
          <w:lang w:val="en-US"/>
        </w:rPr>
        <w:t>compan</w:t>
      </w:r>
      <w:r w:rsidR="008864EA">
        <w:rPr>
          <w:rFonts w:asciiTheme="minorHAnsi" w:hAnsiTheme="minorHAnsi" w:cstheme="minorHAnsi"/>
          <w:sz w:val="22"/>
          <w:szCs w:val="22"/>
          <w:lang w:val="en-US"/>
        </w:rPr>
        <w:t xml:space="preserve">ies within the framework of the </w:t>
      </w:r>
      <w:proofErr w:type="spellStart"/>
      <w:r w:rsidR="008864EA">
        <w:rPr>
          <w:rFonts w:asciiTheme="minorHAnsi" w:hAnsiTheme="minorHAnsi" w:cstheme="minorHAnsi"/>
          <w:sz w:val="22"/>
          <w:szCs w:val="22"/>
          <w:lang w:val="en-US"/>
        </w:rPr>
        <w:t>S</w:t>
      </w:r>
      <w:r w:rsidR="00341CD6">
        <w:rPr>
          <w:rFonts w:asciiTheme="minorHAnsi" w:hAnsiTheme="minorHAnsi" w:cstheme="minorHAnsi"/>
          <w:sz w:val="22"/>
          <w:szCs w:val="22"/>
          <w:lang w:val="en-US"/>
        </w:rPr>
        <w:t>u</w:t>
      </w:r>
      <w:r w:rsidR="008864EA">
        <w:rPr>
          <w:rFonts w:asciiTheme="minorHAnsi" w:hAnsiTheme="minorHAnsi" w:cstheme="minorHAnsi"/>
          <w:sz w:val="22"/>
          <w:szCs w:val="22"/>
          <w:lang w:val="en-US"/>
        </w:rPr>
        <w:t>NuP</w:t>
      </w:r>
      <w:proofErr w:type="spellEnd"/>
      <w:r w:rsidR="008864EA">
        <w:rPr>
          <w:rFonts w:asciiTheme="minorHAnsi" w:hAnsiTheme="minorHAnsi" w:cstheme="minorHAnsi"/>
          <w:sz w:val="22"/>
          <w:szCs w:val="22"/>
          <w:lang w:val="en-US"/>
        </w:rPr>
        <w:t xml:space="preserve"> project </w:t>
      </w:r>
      <w:r w:rsidR="00341CD6">
        <w:rPr>
          <w:rFonts w:asciiTheme="minorHAnsi" w:hAnsiTheme="minorHAnsi" w:cstheme="minorHAnsi"/>
          <w:sz w:val="22"/>
          <w:szCs w:val="22"/>
          <w:lang w:val="en-US"/>
        </w:rPr>
        <w:t>about</w:t>
      </w:r>
      <w:r w:rsidR="008864EA">
        <w:rPr>
          <w:rFonts w:asciiTheme="minorHAnsi" w:hAnsiTheme="minorHAnsi" w:cstheme="minorHAnsi"/>
          <w:sz w:val="22"/>
          <w:szCs w:val="22"/>
          <w:lang w:val="en-US"/>
        </w:rPr>
        <w:t xml:space="preserve"> </w:t>
      </w:r>
      <w:r w:rsidR="00341CD6">
        <w:rPr>
          <w:rFonts w:asciiTheme="minorHAnsi" w:hAnsiTheme="minorHAnsi" w:cstheme="minorHAnsi"/>
          <w:sz w:val="22"/>
          <w:szCs w:val="22"/>
          <w:lang w:val="en-US"/>
        </w:rPr>
        <w:t>“</w:t>
      </w:r>
      <w:r w:rsidR="00341CD6" w:rsidRPr="00341CD6">
        <w:rPr>
          <w:rFonts w:asciiTheme="minorHAnsi" w:hAnsiTheme="minorHAnsi" w:cstheme="minorHAnsi"/>
          <w:sz w:val="22"/>
          <w:szCs w:val="22"/>
          <w:lang w:val="en-US"/>
        </w:rPr>
        <w:t xml:space="preserve">Optimization of fermentation and drying conditions of microorganisms </w:t>
      </w:r>
      <w:r w:rsidR="007241E2">
        <w:rPr>
          <w:rFonts w:asciiTheme="minorHAnsi" w:hAnsiTheme="minorHAnsi" w:cstheme="minorHAnsi"/>
          <w:sz w:val="22"/>
          <w:szCs w:val="22"/>
          <w:lang w:val="en-US"/>
        </w:rPr>
        <w:t>in order to develop</w:t>
      </w:r>
      <w:r w:rsidR="00341CD6" w:rsidRPr="00341CD6">
        <w:rPr>
          <w:rFonts w:asciiTheme="minorHAnsi" w:hAnsiTheme="minorHAnsi" w:cstheme="minorHAnsi"/>
          <w:sz w:val="22"/>
          <w:szCs w:val="22"/>
          <w:lang w:val="en-US"/>
        </w:rPr>
        <w:t xml:space="preserve"> dry and active sourdoughs, starters and probiotics</w:t>
      </w:r>
      <w:r w:rsidR="00341CD6">
        <w:rPr>
          <w:rFonts w:asciiTheme="minorHAnsi" w:hAnsiTheme="minorHAnsi" w:cstheme="minorHAnsi"/>
          <w:sz w:val="22"/>
          <w:szCs w:val="22"/>
          <w:lang w:val="en-US"/>
        </w:rPr>
        <w:t>” (</w:t>
      </w:r>
      <w:hyperlink r:id="rId9" w:history="1">
        <w:r w:rsidR="007241E2" w:rsidRPr="00066818">
          <w:rPr>
            <w:rStyle w:val="Lienhypertexte"/>
            <w:rFonts w:asciiTheme="minorHAnsi" w:hAnsiTheme="minorHAnsi" w:cstheme="minorHAnsi"/>
            <w:sz w:val="22"/>
            <w:szCs w:val="22"/>
            <w:lang w:val="en-US"/>
          </w:rPr>
          <w:t>https://www.wagralim.be/en/nos-projets-innovation/sunup</w:t>
        </w:r>
      </w:hyperlink>
      <w:r w:rsidR="00341CD6">
        <w:rPr>
          <w:rFonts w:asciiTheme="minorHAnsi" w:hAnsiTheme="minorHAnsi" w:cstheme="minorHAnsi"/>
          <w:sz w:val="22"/>
          <w:szCs w:val="22"/>
          <w:lang w:val="en-US"/>
        </w:rPr>
        <w:t>)</w:t>
      </w:r>
      <w:r w:rsidR="007241E2">
        <w:rPr>
          <w:rFonts w:asciiTheme="minorHAnsi" w:hAnsiTheme="minorHAnsi" w:cstheme="minorHAnsi"/>
          <w:sz w:val="22"/>
          <w:szCs w:val="22"/>
          <w:lang w:val="en-US"/>
        </w:rPr>
        <w:t xml:space="preserve">. </w:t>
      </w:r>
    </w:p>
    <w:p w14:paraId="5160304C" w14:textId="77777777" w:rsidR="00AA1182" w:rsidRPr="00E11E86" w:rsidRDefault="00AA1182" w:rsidP="00AA1182">
      <w:pPr>
        <w:spacing w:line="360" w:lineRule="auto"/>
        <w:jc w:val="both"/>
        <w:rPr>
          <w:rFonts w:asciiTheme="minorHAnsi" w:hAnsiTheme="minorHAnsi" w:cstheme="minorHAnsi"/>
          <w:sz w:val="22"/>
          <w:szCs w:val="22"/>
          <w:lang w:val="en-US"/>
        </w:rPr>
      </w:pPr>
    </w:p>
    <w:p w14:paraId="7229C2E0" w14:textId="77777777" w:rsidR="00AA1182" w:rsidRPr="00E11E86" w:rsidRDefault="00AA1182" w:rsidP="007241E2">
      <w:pPr>
        <w:keepNext/>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lastRenderedPageBreak/>
        <w:t>Contacts:</w:t>
      </w:r>
    </w:p>
    <w:p w14:paraId="47260176" w14:textId="3F9F9588" w:rsidR="00AA1182" w:rsidRDefault="00AA1182" w:rsidP="007241E2">
      <w:pPr>
        <w:keepNext/>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Philippe BOGAERTS (</w:t>
      </w:r>
      <w:hyperlink r:id="rId10" w:history="1">
        <w:r w:rsidRPr="00E11E86">
          <w:rPr>
            <w:rStyle w:val="Lienhypertexte"/>
            <w:rFonts w:asciiTheme="minorHAnsi" w:hAnsiTheme="minorHAnsi" w:cstheme="minorHAnsi"/>
            <w:sz w:val="22"/>
            <w:szCs w:val="22"/>
            <w:lang w:val="en-US"/>
          </w:rPr>
          <w:t>philippe.bogaerts@ulb.ac.be</w:t>
        </w:r>
      </w:hyperlink>
      <w:r w:rsidRPr="00E11E86">
        <w:rPr>
          <w:rFonts w:asciiTheme="minorHAnsi" w:hAnsiTheme="minorHAnsi" w:cstheme="minorHAnsi"/>
          <w:sz w:val="22"/>
          <w:szCs w:val="22"/>
          <w:lang w:val="en-US"/>
        </w:rPr>
        <w:t>), 3BIO-BioControl, UD5.111a, 02/650.4076</w:t>
      </w:r>
    </w:p>
    <w:p w14:paraId="6838459D" w14:textId="3EDFBCF9" w:rsidR="009446CF" w:rsidRPr="009446CF" w:rsidRDefault="009446CF" w:rsidP="007241E2">
      <w:pPr>
        <w:keepNext/>
        <w:spacing w:line="360" w:lineRule="auto"/>
        <w:jc w:val="both"/>
        <w:rPr>
          <w:rFonts w:asciiTheme="minorHAnsi" w:hAnsiTheme="minorHAnsi" w:cstheme="minorHAnsi"/>
          <w:sz w:val="22"/>
          <w:szCs w:val="22"/>
          <w:lang w:val="en-GB"/>
        </w:rPr>
      </w:pPr>
      <w:r w:rsidRPr="009446CF">
        <w:rPr>
          <w:rFonts w:asciiTheme="minorHAnsi" w:hAnsiTheme="minorHAnsi" w:cstheme="minorHAnsi"/>
          <w:sz w:val="22"/>
          <w:szCs w:val="22"/>
          <w:lang w:val="en-GB"/>
        </w:rPr>
        <w:t>Mihaela SBARCIOG (</w:t>
      </w:r>
      <w:hyperlink r:id="rId11" w:history="1">
        <w:r w:rsidRPr="009446CF">
          <w:rPr>
            <w:rStyle w:val="Lienhypertexte"/>
            <w:rFonts w:asciiTheme="minorHAnsi" w:hAnsiTheme="minorHAnsi" w:cstheme="minorHAnsi"/>
            <w:sz w:val="22"/>
            <w:szCs w:val="22"/>
            <w:lang w:val="en-GB"/>
          </w:rPr>
          <w:t>mihaela.iuliana.sbarciog@ulb.be</w:t>
        </w:r>
      </w:hyperlink>
      <w:r w:rsidRPr="009446CF">
        <w:rPr>
          <w:rFonts w:asciiTheme="minorHAnsi" w:hAnsiTheme="minorHAnsi" w:cstheme="minorHAnsi"/>
          <w:sz w:val="22"/>
          <w:szCs w:val="22"/>
          <w:lang w:val="en-GB"/>
        </w:rPr>
        <w:t>)</w:t>
      </w:r>
      <w:r w:rsidRPr="00E11E86">
        <w:rPr>
          <w:rFonts w:asciiTheme="minorHAnsi" w:hAnsiTheme="minorHAnsi" w:cstheme="minorHAnsi"/>
          <w:sz w:val="22"/>
          <w:szCs w:val="22"/>
          <w:lang w:val="en-US"/>
        </w:rPr>
        <w:t>, 3BIO-BioControl</w:t>
      </w:r>
    </w:p>
    <w:p w14:paraId="1812EFE6" w14:textId="4C622F25" w:rsidR="00AA1182" w:rsidRPr="00E11E86" w:rsidRDefault="00AA1182" w:rsidP="00AA1182">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Antoine HUET (</w:t>
      </w:r>
      <w:hyperlink r:id="rId12" w:history="1">
        <w:r w:rsidRPr="00E11E86">
          <w:rPr>
            <w:rStyle w:val="Lienhypertexte"/>
            <w:rFonts w:asciiTheme="minorHAnsi" w:hAnsiTheme="minorHAnsi" w:cstheme="minorHAnsi"/>
            <w:sz w:val="22"/>
            <w:szCs w:val="22"/>
            <w:lang w:val="en-US"/>
          </w:rPr>
          <w:t>antoine.huet@ulb.be</w:t>
        </w:r>
      </w:hyperlink>
      <w:r w:rsidRPr="00E11E86">
        <w:rPr>
          <w:rFonts w:asciiTheme="minorHAnsi" w:hAnsiTheme="minorHAnsi" w:cstheme="minorHAnsi"/>
          <w:sz w:val="22"/>
          <w:szCs w:val="22"/>
          <w:lang w:val="en-US"/>
        </w:rPr>
        <w:t>), 3BIO-BioControl</w:t>
      </w:r>
    </w:p>
    <w:p w14:paraId="298A10D7" w14:textId="77777777" w:rsidR="00AA1182" w:rsidRPr="00E11E86" w:rsidRDefault="00AA1182" w:rsidP="00AA1182">
      <w:pPr>
        <w:spacing w:line="360" w:lineRule="auto"/>
        <w:jc w:val="both"/>
        <w:rPr>
          <w:rFonts w:asciiTheme="minorHAnsi" w:hAnsiTheme="minorHAnsi" w:cstheme="minorHAnsi"/>
          <w:sz w:val="22"/>
          <w:szCs w:val="22"/>
          <w:lang w:val="en-US"/>
        </w:rPr>
      </w:pPr>
    </w:p>
    <w:p w14:paraId="30B4CA1E" w14:textId="77777777" w:rsidR="00AA1182" w:rsidRPr="00E11E86" w:rsidRDefault="00AA1182" w:rsidP="00AA1182">
      <w:pPr>
        <w:spacing w:line="360" w:lineRule="auto"/>
        <w:jc w:val="both"/>
        <w:rPr>
          <w:rFonts w:asciiTheme="minorHAnsi" w:hAnsiTheme="minorHAnsi" w:cstheme="minorHAnsi"/>
          <w:sz w:val="22"/>
          <w:szCs w:val="22"/>
          <w:lang w:val="en-US"/>
        </w:rPr>
      </w:pPr>
    </w:p>
    <w:p w14:paraId="22BABBB7" w14:textId="4C7FE580" w:rsidR="00AA1182" w:rsidRPr="00E11E86" w:rsidRDefault="00AA1182" w:rsidP="00AA1182">
      <w:pPr>
        <w:keepNext/>
        <w:spacing w:line="360" w:lineRule="auto"/>
        <w:jc w:val="both"/>
        <w:rPr>
          <w:rFonts w:asciiTheme="minorHAnsi" w:hAnsiTheme="minorHAnsi" w:cstheme="minorHAnsi"/>
          <w:b/>
          <w:sz w:val="22"/>
          <w:szCs w:val="22"/>
          <w:lang w:val="en-US"/>
        </w:rPr>
      </w:pPr>
      <w:r w:rsidRPr="00E11E86">
        <w:rPr>
          <w:rFonts w:asciiTheme="minorHAnsi" w:hAnsiTheme="minorHAnsi" w:cstheme="minorHAnsi"/>
          <w:b/>
          <w:sz w:val="22"/>
          <w:szCs w:val="22"/>
          <w:lang w:val="en-US"/>
        </w:rPr>
        <w:t xml:space="preserve">Metabolic modeling of intracellular </w:t>
      </w:r>
      <w:r w:rsidR="007241E2">
        <w:rPr>
          <w:rFonts w:asciiTheme="minorHAnsi" w:hAnsiTheme="minorHAnsi" w:cstheme="minorHAnsi"/>
          <w:b/>
          <w:sz w:val="22"/>
          <w:szCs w:val="22"/>
          <w:lang w:val="en-US"/>
        </w:rPr>
        <w:t>carbohydrates</w:t>
      </w:r>
      <w:r w:rsidRPr="00E11E86">
        <w:rPr>
          <w:rFonts w:asciiTheme="minorHAnsi" w:hAnsiTheme="minorHAnsi" w:cstheme="minorHAnsi"/>
          <w:b/>
          <w:sz w:val="22"/>
          <w:szCs w:val="22"/>
          <w:lang w:val="en-US"/>
        </w:rPr>
        <w:t xml:space="preserve"> accumulation in yeast fed-batch cultures</w:t>
      </w:r>
    </w:p>
    <w:p w14:paraId="70C014A6" w14:textId="77777777" w:rsidR="00AA1182" w:rsidRPr="00E11E86" w:rsidRDefault="00AA1182" w:rsidP="00AA1182">
      <w:pPr>
        <w:keepNext/>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Summary:</w:t>
      </w:r>
    </w:p>
    <w:p w14:paraId="13E514DA" w14:textId="1005F3DB" w:rsidR="00AA1182" w:rsidRPr="00E11E86" w:rsidRDefault="00AA1182" w:rsidP="00AA1182">
      <w:pPr>
        <w:keepNext/>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The context of this research is the same as in the f</w:t>
      </w:r>
      <w:r w:rsidR="00361183">
        <w:rPr>
          <w:rFonts w:asciiTheme="minorHAnsi" w:hAnsiTheme="minorHAnsi" w:cstheme="minorHAnsi"/>
          <w:sz w:val="22"/>
          <w:szCs w:val="22"/>
          <w:lang w:val="en-US"/>
        </w:rPr>
        <w:t>irst</w:t>
      </w:r>
      <w:r w:rsidRPr="00E11E86">
        <w:rPr>
          <w:rFonts w:asciiTheme="minorHAnsi" w:hAnsiTheme="minorHAnsi" w:cstheme="minorHAnsi"/>
          <w:sz w:val="22"/>
          <w:szCs w:val="22"/>
          <w:lang w:val="en-US"/>
        </w:rPr>
        <w:t xml:space="preserve"> master thesis topic. The difference is that, instead of considering dynamic macroscopic modeling, the goal is to build a metabolic network with input fluxes for glucose and ammonium uptakes, output fluxes for ethanol and biomass production and intracellular fluxes for describing the main intracellular metabolisms (glycolysis, TCA cycle, pentose phosphate pathway, fermentation, amino acid metabolism, transport reactions). Especially, the accumulation of trehalose (TRE) </w:t>
      </w:r>
      <w:r w:rsidR="007241E2">
        <w:rPr>
          <w:rFonts w:asciiTheme="minorHAnsi" w:hAnsiTheme="minorHAnsi" w:cstheme="minorHAnsi"/>
          <w:sz w:val="22"/>
          <w:szCs w:val="22"/>
          <w:lang w:val="en-US"/>
        </w:rPr>
        <w:t xml:space="preserve">and / or glycogen (GLY) </w:t>
      </w:r>
      <w:r w:rsidRPr="00E11E86">
        <w:rPr>
          <w:rFonts w:asciiTheme="minorHAnsi" w:hAnsiTheme="minorHAnsi" w:cstheme="minorHAnsi"/>
          <w:sz w:val="22"/>
          <w:szCs w:val="22"/>
          <w:lang w:val="en-US"/>
        </w:rPr>
        <w:t xml:space="preserve">among the carbohydrates will be included in the network. A metabolic network including all the </w:t>
      </w:r>
      <w:proofErr w:type="gramStart"/>
      <w:r w:rsidRPr="00E11E86">
        <w:rPr>
          <w:rFonts w:asciiTheme="minorHAnsi" w:hAnsiTheme="minorHAnsi" w:cstheme="minorHAnsi"/>
          <w:sz w:val="22"/>
          <w:szCs w:val="22"/>
          <w:lang w:val="en-US"/>
        </w:rPr>
        <w:t>aforementioned fluxes</w:t>
      </w:r>
      <w:proofErr w:type="gramEnd"/>
      <w:r w:rsidRPr="00E11E86">
        <w:rPr>
          <w:rFonts w:asciiTheme="minorHAnsi" w:hAnsiTheme="minorHAnsi" w:cstheme="minorHAnsi"/>
          <w:sz w:val="22"/>
          <w:szCs w:val="22"/>
          <w:lang w:val="en-US"/>
        </w:rPr>
        <w:t>, with the exception of those concerning TRE</w:t>
      </w:r>
      <w:r w:rsidR="007241E2">
        <w:rPr>
          <w:rFonts w:asciiTheme="minorHAnsi" w:hAnsiTheme="minorHAnsi" w:cstheme="minorHAnsi"/>
          <w:sz w:val="22"/>
          <w:szCs w:val="22"/>
          <w:lang w:val="en-US"/>
        </w:rPr>
        <w:t xml:space="preserve"> and GLY</w:t>
      </w:r>
      <w:r w:rsidRPr="00E11E86">
        <w:rPr>
          <w:rFonts w:asciiTheme="minorHAnsi" w:hAnsiTheme="minorHAnsi" w:cstheme="minorHAnsi"/>
          <w:sz w:val="22"/>
          <w:szCs w:val="22"/>
          <w:lang w:val="en-US"/>
        </w:rPr>
        <w:t xml:space="preserve">, has been proposed in a recent PhD thesis in the 3BIO-BioControl group (José Plaza, 2020). A first goal will be to include a more detailed description of carbohydrates metabolism and especially </w:t>
      </w:r>
      <w:r w:rsidR="007241E2">
        <w:rPr>
          <w:rFonts w:asciiTheme="minorHAnsi" w:hAnsiTheme="minorHAnsi" w:cstheme="minorHAnsi"/>
          <w:sz w:val="22"/>
          <w:szCs w:val="22"/>
          <w:lang w:val="en-US"/>
        </w:rPr>
        <w:t>TRE and GLY</w:t>
      </w:r>
      <w:r w:rsidRPr="00E11E86">
        <w:rPr>
          <w:rFonts w:asciiTheme="minorHAnsi" w:hAnsiTheme="minorHAnsi" w:cstheme="minorHAnsi"/>
          <w:sz w:val="22"/>
          <w:szCs w:val="22"/>
          <w:lang w:val="en-US"/>
        </w:rPr>
        <w:t xml:space="preserve"> accumulation. Metabolic Flux Analysis (MFA) and Flux Variability Analysis (FVA) will then </w:t>
      </w:r>
      <w:r w:rsidR="00235748">
        <w:rPr>
          <w:rFonts w:asciiTheme="minorHAnsi" w:hAnsiTheme="minorHAnsi" w:cstheme="minorHAnsi"/>
          <w:sz w:val="22"/>
          <w:szCs w:val="22"/>
          <w:lang w:val="en-US"/>
        </w:rPr>
        <w:t xml:space="preserve">be </w:t>
      </w:r>
      <w:r w:rsidRPr="00E11E86">
        <w:rPr>
          <w:rFonts w:asciiTheme="minorHAnsi" w:hAnsiTheme="minorHAnsi" w:cstheme="minorHAnsi"/>
          <w:sz w:val="22"/>
          <w:szCs w:val="22"/>
          <w:lang w:val="en-US"/>
        </w:rPr>
        <w:t xml:space="preserve">performed on the new metabolic network based on experimental data available at 3BIO-BioControl (and possibly data collected from new experimental campaigns). The second goal will consist in analyzing the results so as to determine the culture conditions, </w:t>
      </w:r>
      <w:proofErr w:type="gramStart"/>
      <w:r w:rsidRPr="00E11E86">
        <w:rPr>
          <w:rFonts w:asciiTheme="minorHAnsi" w:hAnsiTheme="minorHAnsi" w:cstheme="minorHAnsi"/>
          <w:sz w:val="22"/>
          <w:szCs w:val="22"/>
          <w:lang w:val="en-US"/>
        </w:rPr>
        <w:t>i.e.</w:t>
      </w:r>
      <w:proofErr w:type="gramEnd"/>
      <w:r w:rsidRPr="00E11E86">
        <w:rPr>
          <w:rFonts w:asciiTheme="minorHAnsi" w:hAnsiTheme="minorHAnsi" w:cstheme="minorHAnsi"/>
          <w:sz w:val="22"/>
          <w:szCs w:val="22"/>
          <w:lang w:val="en-US"/>
        </w:rPr>
        <w:t xml:space="preserve"> glucose and nitrogen uptake rates, that could lead to increasing the intracellular TRE</w:t>
      </w:r>
      <w:r w:rsidR="007241E2">
        <w:rPr>
          <w:rFonts w:asciiTheme="minorHAnsi" w:hAnsiTheme="minorHAnsi" w:cstheme="minorHAnsi"/>
          <w:sz w:val="22"/>
          <w:szCs w:val="22"/>
          <w:lang w:val="en-US"/>
        </w:rPr>
        <w:t xml:space="preserve"> and / or GLY</w:t>
      </w:r>
      <w:r w:rsidRPr="00E11E86">
        <w:rPr>
          <w:rFonts w:asciiTheme="minorHAnsi" w:hAnsiTheme="minorHAnsi" w:cstheme="minorHAnsi"/>
          <w:sz w:val="22"/>
          <w:szCs w:val="22"/>
          <w:lang w:val="en-US"/>
        </w:rPr>
        <w:t xml:space="preserve"> accumulation. </w:t>
      </w:r>
      <w:r w:rsidR="007241E2" w:rsidRPr="00E11E86">
        <w:rPr>
          <w:rFonts w:asciiTheme="minorHAnsi" w:hAnsiTheme="minorHAnsi" w:cstheme="minorHAnsi"/>
          <w:sz w:val="22"/>
          <w:szCs w:val="22"/>
          <w:lang w:val="en-US"/>
        </w:rPr>
        <w:t xml:space="preserve">This work is part of a collaboration with </w:t>
      </w:r>
      <w:proofErr w:type="spellStart"/>
      <w:r w:rsidR="007241E2" w:rsidRPr="00E11E86">
        <w:rPr>
          <w:rFonts w:asciiTheme="minorHAnsi" w:hAnsiTheme="minorHAnsi" w:cstheme="minorHAnsi"/>
          <w:sz w:val="22"/>
          <w:szCs w:val="22"/>
          <w:lang w:val="en-US"/>
        </w:rPr>
        <w:t>Puratos</w:t>
      </w:r>
      <w:proofErr w:type="spellEnd"/>
      <w:r w:rsidR="007241E2" w:rsidRPr="00E11E86">
        <w:rPr>
          <w:rFonts w:asciiTheme="minorHAnsi" w:hAnsiTheme="minorHAnsi" w:cstheme="minorHAnsi"/>
          <w:sz w:val="22"/>
          <w:szCs w:val="22"/>
          <w:lang w:val="en-US"/>
        </w:rPr>
        <w:t xml:space="preserve"> </w:t>
      </w:r>
      <w:r w:rsidR="007241E2">
        <w:rPr>
          <w:rFonts w:asciiTheme="minorHAnsi" w:hAnsiTheme="minorHAnsi" w:cstheme="minorHAnsi"/>
          <w:sz w:val="22"/>
          <w:szCs w:val="22"/>
          <w:lang w:val="en-US"/>
        </w:rPr>
        <w:t xml:space="preserve">and </w:t>
      </w:r>
      <w:proofErr w:type="spellStart"/>
      <w:r w:rsidR="007241E2">
        <w:rPr>
          <w:rFonts w:asciiTheme="minorHAnsi" w:hAnsiTheme="minorHAnsi" w:cstheme="minorHAnsi"/>
          <w:sz w:val="22"/>
          <w:szCs w:val="22"/>
          <w:lang w:val="en-US"/>
        </w:rPr>
        <w:t>Vesale</w:t>
      </w:r>
      <w:proofErr w:type="spellEnd"/>
      <w:r w:rsidR="007241E2">
        <w:rPr>
          <w:rFonts w:asciiTheme="minorHAnsi" w:hAnsiTheme="minorHAnsi" w:cstheme="minorHAnsi"/>
          <w:sz w:val="22"/>
          <w:szCs w:val="22"/>
          <w:lang w:val="en-US"/>
        </w:rPr>
        <w:t xml:space="preserve"> Pharma </w:t>
      </w:r>
      <w:r w:rsidR="007241E2" w:rsidRPr="00E11E86">
        <w:rPr>
          <w:rFonts w:asciiTheme="minorHAnsi" w:hAnsiTheme="minorHAnsi" w:cstheme="minorHAnsi"/>
          <w:sz w:val="22"/>
          <w:szCs w:val="22"/>
          <w:lang w:val="en-US"/>
        </w:rPr>
        <w:t>compan</w:t>
      </w:r>
      <w:r w:rsidR="007241E2">
        <w:rPr>
          <w:rFonts w:asciiTheme="minorHAnsi" w:hAnsiTheme="minorHAnsi" w:cstheme="minorHAnsi"/>
          <w:sz w:val="22"/>
          <w:szCs w:val="22"/>
          <w:lang w:val="en-US"/>
        </w:rPr>
        <w:t xml:space="preserve">ies within the framework of the </w:t>
      </w:r>
      <w:proofErr w:type="spellStart"/>
      <w:r w:rsidR="007241E2">
        <w:rPr>
          <w:rFonts w:asciiTheme="minorHAnsi" w:hAnsiTheme="minorHAnsi" w:cstheme="minorHAnsi"/>
          <w:sz w:val="22"/>
          <w:szCs w:val="22"/>
          <w:lang w:val="en-US"/>
        </w:rPr>
        <w:t>SuNuP</w:t>
      </w:r>
      <w:proofErr w:type="spellEnd"/>
      <w:r w:rsidR="007241E2">
        <w:rPr>
          <w:rFonts w:asciiTheme="minorHAnsi" w:hAnsiTheme="minorHAnsi" w:cstheme="minorHAnsi"/>
          <w:sz w:val="22"/>
          <w:szCs w:val="22"/>
          <w:lang w:val="en-US"/>
        </w:rPr>
        <w:t xml:space="preserve"> project about “</w:t>
      </w:r>
      <w:r w:rsidR="007241E2" w:rsidRPr="00341CD6">
        <w:rPr>
          <w:rFonts w:asciiTheme="minorHAnsi" w:hAnsiTheme="minorHAnsi" w:cstheme="minorHAnsi"/>
          <w:sz w:val="22"/>
          <w:szCs w:val="22"/>
          <w:lang w:val="en-US"/>
        </w:rPr>
        <w:t xml:space="preserve">Optimization of fermentation and drying conditions of microorganisms </w:t>
      </w:r>
      <w:r w:rsidR="007241E2">
        <w:rPr>
          <w:rFonts w:asciiTheme="minorHAnsi" w:hAnsiTheme="minorHAnsi" w:cstheme="minorHAnsi"/>
          <w:sz w:val="22"/>
          <w:szCs w:val="22"/>
          <w:lang w:val="en-US"/>
        </w:rPr>
        <w:t>in order to develop</w:t>
      </w:r>
      <w:r w:rsidR="007241E2" w:rsidRPr="00341CD6">
        <w:rPr>
          <w:rFonts w:asciiTheme="minorHAnsi" w:hAnsiTheme="minorHAnsi" w:cstheme="minorHAnsi"/>
          <w:sz w:val="22"/>
          <w:szCs w:val="22"/>
          <w:lang w:val="en-US"/>
        </w:rPr>
        <w:t xml:space="preserve"> dry and active sourdoughs, starters and probiotics</w:t>
      </w:r>
      <w:r w:rsidR="007241E2">
        <w:rPr>
          <w:rFonts w:asciiTheme="minorHAnsi" w:hAnsiTheme="minorHAnsi" w:cstheme="minorHAnsi"/>
          <w:sz w:val="22"/>
          <w:szCs w:val="22"/>
          <w:lang w:val="en-US"/>
        </w:rPr>
        <w:t>” (</w:t>
      </w:r>
      <w:hyperlink r:id="rId13" w:history="1">
        <w:r w:rsidR="007241E2" w:rsidRPr="00066818">
          <w:rPr>
            <w:rStyle w:val="Lienhypertexte"/>
            <w:rFonts w:asciiTheme="minorHAnsi" w:hAnsiTheme="minorHAnsi" w:cstheme="minorHAnsi"/>
            <w:sz w:val="22"/>
            <w:szCs w:val="22"/>
            <w:lang w:val="en-US"/>
          </w:rPr>
          <w:t>https://www.wagralim.be/en/nos-projets-innovation/sunup</w:t>
        </w:r>
      </w:hyperlink>
      <w:r w:rsidR="007241E2">
        <w:rPr>
          <w:rFonts w:asciiTheme="minorHAnsi" w:hAnsiTheme="minorHAnsi" w:cstheme="minorHAnsi"/>
          <w:sz w:val="22"/>
          <w:szCs w:val="22"/>
          <w:lang w:val="en-US"/>
        </w:rPr>
        <w:t>).</w:t>
      </w:r>
    </w:p>
    <w:p w14:paraId="565D9C14" w14:textId="77777777" w:rsidR="00AA1182" w:rsidRPr="00E11E86" w:rsidRDefault="00AA1182" w:rsidP="00AA1182">
      <w:pPr>
        <w:keepNext/>
        <w:spacing w:line="360" w:lineRule="auto"/>
        <w:jc w:val="both"/>
        <w:rPr>
          <w:rFonts w:asciiTheme="minorHAnsi" w:hAnsiTheme="minorHAnsi" w:cstheme="minorHAnsi"/>
          <w:sz w:val="22"/>
          <w:szCs w:val="22"/>
          <w:lang w:val="en-US"/>
        </w:rPr>
      </w:pPr>
    </w:p>
    <w:p w14:paraId="60397D89" w14:textId="77777777" w:rsidR="00AA1182" w:rsidRPr="00E11E86" w:rsidRDefault="00AA1182" w:rsidP="00AA1182">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Contacts:</w:t>
      </w:r>
    </w:p>
    <w:p w14:paraId="1891DB8C" w14:textId="150CF39E" w:rsidR="00AA1182" w:rsidRDefault="00AA1182" w:rsidP="00AA1182">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Philippe BOGAERTS (</w:t>
      </w:r>
      <w:hyperlink r:id="rId14" w:history="1">
        <w:r w:rsidRPr="00E11E86">
          <w:rPr>
            <w:rStyle w:val="Lienhypertexte"/>
            <w:rFonts w:asciiTheme="minorHAnsi" w:hAnsiTheme="minorHAnsi" w:cstheme="minorHAnsi"/>
            <w:sz w:val="22"/>
            <w:szCs w:val="22"/>
            <w:lang w:val="en-US"/>
          </w:rPr>
          <w:t>philippe.bogaerts@ulb.ac.be</w:t>
        </w:r>
      </w:hyperlink>
      <w:r w:rsidRPr="00E11E86">
        <w:rPr>
          <w:rFonts w:asciiTheme="minorHAnsi" w:hAnsiTheme="minorHAnsi" w:cstheme="minorHAnsi"/>
          <w:sz w:val="22"/>
          <w:szCs w:val="22"/>
          <w:lang w:val="en-US"/>
        </w:rPr>
        <w:t>), 3BIO-BioControl, UD5.111a, 02/650.4076</w:t>
      </w:r>
    </w:p>
    <w:p w14:paraId="2CEAAD45" w14:textId="420604BC" w:rsidR="009446CF" w:rsidRPr="00E11E86" w:rsidRDefault="009446CF" w:rsidP="00AA1182">
      <w:pPr>
        <w:spacing w:line="360" w:lineRule="auto"/>
        <w:jc w:val="both"/>
        <w:rPr>
          <w:rFonts w:asciiTheme="minorHAnsi" w:hAnsiTheme="minorHAnsi" w:cstheme="minorHAnsi"/>
          <w:sz w:val="22"/>
          <w:szCs w:val="22"/>
          <w:lang w:val="en-US"/>
        </w:rPr>
      </w:pPr>
      <w:r w:rsidRPr="009446CF">
        <w:rPr>
          <w:rFonts w:asciiTheme="minorHAnsi" w:hAnsiTheme="minorHAnsi" w:cstheme="minorHAnsi"/>
          <w:sz w:val="22"/>
          <w:szCs w:val="22"/>
          <w:lang w:val="en-GB"/>
        </w:rPr>
        <w:t>Mihaela SBARCIOG (</w:t>
      </w:r>
      <w:hyperlink r:id="rId15" w:history="1">
        <w:r w:rsidRPr="009446CF">
          <w:rPr>
            <w:rStyle w:val="Lienhypertexte"/>
            <w:rFonts w:asciiTheme="minorHAnsi" w:hAnsiTheme="minorHAnsi" w:cstheme="minorHAnsi"/>
            <w:sz w:val="22"/>
            <w:szCs w:val="22"/>
            <w:lang w:val="en-GB"/>
          </w:rPr>
          <w:t>mihaela.iuliana.sbarciog@ulb.be</w:t>
        </w:r>
      </w:hyperlink>
      <w:r w:rsidRPr="009446CF">
        <w:rPr>
          <w:rFonts w:asciiTheme="minorHAnsi" w:hAnsiTheme="minorHAnsi" w:cstheme="minorHAnsi"/>
          <w:sz w:val="22"/>
          <w:szCs w:val="22"/>
          <w:lang w:val="en-GB"/>
        </w:rPr>
        <w:t>)</w:t>
      </w:r>
      <w:r w:rsidRPr="00E11E86">
        <w:rPr>
          <w:rFonts w:asciiTheme="minorHAnsi" w:hAnsiTheme="minorHAnsi" w:cstheme="minorHAnsi"/>
          <w:sz w:val="22"/>
          <w:szCs w:val="22"/>
          <w:lang w:val="en-US"/>
        </w:rPr>
        <w:t>, 3BIO-BioControl</w:t>
      </w:r>
    </w:p>
    <w:p w14:paraId="2EA0371E" w14:textId="5988D086" w:rsidR="00AA1182" w:rsidRPr="00E11E86" w:rsidRDefault="00AA1182" w:rsidP="00AA1182">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Antoine HUET (</w:t>
      </w:r>
      <w:hyperlink r:id="rId16" w:history="1">
        <w:r w:rsidRPr="00E11E86">
          <w:rPr>
            <w:rStyle w:val="Lienhypertexte"/>
            <w:rFonts w:asciiTheme="minorHAnsi" w:hAnsiTheme="minorHAnsi" w:cstheme="minorHAnsi"/>
            <w:sz w:val="22"/>
            <w:szCs w:val="22"/>
            <w:lang w:val="en-US"/>
          </w:rPr>
          <w:t>antoine.huet@ulb.be</w:t>
        </w:r>
      </w:hyperlink>
      <w:r w:rsidRPr="00E11E86">
        <w:rPr>
          <w:rFonts w:asciiTheme="minorHAnsi" w:hAnsiTheme="minorHAnsi" w:cstheme="minorHAnsi"/>
          <w:sz w:val="22"/>
          <w:szCs w:val="22"/>
          <w:lang w:val="en-US"/>
        </w:rPr>
        <w:t>), 3BIO-BioControl</w:t>
      </w:r>
    </w:p>
    <w:p w14:paraId="536F48A6" w14:textId="634C6FD2" w:rsidR="00AA1182" w:rsidRDefault="00AA1182" w:rsidP="00AA1182">
      <w:pPr>
        <w:spacing w:line="360" w:lineRule="auto"/>
        <w:jc w:val="both"/>
        <w:rPr>
          <w:rFonts w:asciiTheme="minorHAnsi" w:hAnsiTheme="minorHAnsi" w:cstheme="minorHAnsi"/>
          <w:sz w:val="22"/>
          <w:szCs w:val="22"/>
          <w:lang w:val="en-US"/>
        </w:rPr>
      </w:pPr>
    </w:p>
    <w:p w14:paraId="066AB2C5" w14:textId="77777777" w:rsidR="00361183" w:rsidRDefault="00361183" w:rsidP="00AA1182">
      <w:pPr>
        <w:spacing w:line="360" w:lineRule="auto"/>
        <w:jc w:val="both"/>
        <w:rPr>
          <w:rFonts w:asciiTheme="minorHAnsi" w:hAnsiTheme="minorHAnsi" w:cstheme="minorHAnsi"/>
          <w:sz w:val="22"/>
          <w:szCs w:val="22"/>
          <w:lang w:val="en-US"/>
        </w:rPr>
      </w:pPr>
    </w:p>
    <w:p w14:paraId="12B291B2" w14:textId="587C1DBE" w:rsidR="00361183" w:rsidRPr="00E11E86" w:rsidRDefault="00361183" w:rsidP="00361183">
      <w:pPr>
        <w:keepNext/>
        <w:spacing w:line="360" w:lineRule="auto"/>
        <w:jc w:val="both"/>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Software sensor for</w:t>
      </w:r>
      <w:r w:rsidRPr="00E11E86">
        <w:rPr>
          <w:rFonts w:asciiTheme="minorHAnsi" w:hAnsiTheme="minorHAnsi" w:cstheme="minorHAnsi"/>
          <w:b/>
          <w:sz w:val="22"/>
          <w:szCs w:val="22"/>
          <w:lang w:val="en-US"/>
        </w:rPr>
        <w:t xml:space="preserve"> intracellular </w:t>
      </w:r>
      <w:r>
        <w:rPr>
          <w:rFonts w:asciiTheme="minorHAnsi" w:hAnsiTheme="minorHAnsi" w:cstheme="minorHAnsi"/>
          <w:b/>
          <w:sz w:val="22"/>
          <w:szCs w:val="22"/>
          <w:lang w:val="en-US"/>
        </w:rPr>
        <w:t>carbohydrate</w:t>
      </w:r>
      <w:r w:rsidRPr="00E11E86">
        <w:rPr>
          <w:rFonts w:asciiTheme="minorHAnsi" w:hAnsiTheme="minorHAnsi" w:cstheme="minorHAnsi"/>
          <w:b/>
          <w:sz w:val="22"/>
          <w:szCs w:val="22"/>
          <w:lang w:val="en-US"/>
        </w:rPr>
        <w:t xml:space="preserve"> </w:t>
      </w:r>
      <w:r w:rsidR="009449F4">
        <w:rPr>
          <w:rFonts w:asciiTheme="minorHAnsi" w:hAnsiTheme="minorHAnsi" w:cstheme="minorHAnsi"/>
          <w:b/>
          <w:sz w:val="22"/>
          <w:szCs w:val="22"/>
          <w:lang w:val="en-US"/>
        </w:rPr>
        <w:t>concentr</w:t>
      </w:r>
      <w:r w:rsidRPr="00E11E86">
        <w:rPr>
          <w:rFonts w:asciiTheme="minorHAnsi" w:hAnsiTheme="minorHAnsi" w:cstheme="minorHAnsi"/>
          <w:b/>
          <w:sz w:val="22"/>
          <w:szCs w:val="22"/>
          <w:lang w:val="en-US"/>
        </w:rPr>
        <w:t>ation in yeast fed-batch cultures</w:t>
      </w:r>
    </w:p>
    <w:p w14:paraId="678C1096" w14:textId="77777777" w:rsidR="00361183" w:rsidRPr="00E11E86" w:rsidRDefault="00361183" w:rsidP="00361183">
      <w:pPr>
        <w:keepNext/>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Summary:</w:t>
      </w:r>
    </w:p>
    <w:p w14:paraId="38848FC4" w14:textId="4326FE99" w:rsidR="00361183" w:rsidRDefault="00361183" w:rsidP="00361183">
      <w:pPr>
        <w:keepNext/>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The context of this research is the same as in the f</w:t>
      </w:r>
      <w:r>
        <w:rPr>
          <w:rFonts w:asciiTheme="minorHAnsi" w:hAnsiTheme="minorHAnsi" w:cstheme="minorHAnsi"/>
          <w:sz w:val="22"/>
          <w:szCs w:val="22"/>
          <w:lang w:val="en-US"/>
        </w:rPr>
        <w:t>irst</w:t>
      </w:r>
      <w:r w:rsidRPr="00E11E86">
        <w:rPr>
          <w:rFonts w:asciiTheme="minorHAnsi" w:hAnsiTheme="minorHAnsi" w:cstheme="minorHAnsi"/>
          <w:sz w:val="22"/>
          <w:szCs w:val="22"/>
          <w:lang w:val="en-US"/>
        </w:rPr>
        <w:t xml:space="preserve"> master thesis topic. </w:t>
      </w:r>
      <w:r>
        <w:rPr>
          <w:rFonts w:asciiTheme="minorHAnsi" w:hAnsiTheme="minorHAnsi" w:cstheme="minorHAnsi"/>
          <w:sz w:val="22"/>
          <w:szCs w:val="22"/>
          <w:lang w:val="en-US"/>
        </w:rPr>
        <w:t>In this case, t</w:t>
      </w:r>
      <w:r w:rsidRPr="00E11E86">
        <w:rPr>
          <w:rFonts w:asciiTheme="minorHAnsi" w:hAnsiTheme="minorHAnsi" w:cstheme="minorHAnsi"/>
          <w:sz w:val="22"/>
          <w:szCs w:val="22"/>
          <w:lang w:val="en-US"/>
        </w:rPr>
        <w:t xml:space="preserve">he </w:t>
      </w:r>
      <w:r>
        <w:rPr>
          <w:rFonts w:asciiTheme="minorHAnsi" w:hAnsiTheme="minorHAnsi" w:cstheme="minorHAnsi"/>
          <w:sz w:val="22"/>
          <w:szCs w:val="22"/>
          <w:lang w:val="en-US"/>
        </w:rPr>
        <w:t>goal is to build a software sensor for the online estimation of intracellular concentration of carbohydrates (trehalose TRE and</w:t>
      </w:r>
      <w:r w:rsidR="00DF3C4E">
        <w:rPr>
          <w:rFonts w:asciiTheme="minorHAnsi" w:hAnsiTheme="minorHAnsi" w:cstheme="minorHAnsi"/>
          <w:sz w:val="22"/>
          <w:szCs w:val="22"/>
          <w:lang w:val="en-US"/>
        </w:rPr>
        <w:t>/or glycogen GLY). This needs the choice of</w:t>
      </w:r>
    </w:p>
    <w:p w14:paraId="3A7A5AD2" w14:textId="7E5D3501" w:rsidR="00DF3C4E" w:rsidRDefault="00DF3C4E" w:rsidP="00DF3C4E">
      <w:pPr>
        <w:pStyle w:val="Paragraphedeliste"/>
        <w:keepNext/>
        <w:numPr>
          <w:ilvl w:val="0"/>
          <w:numId w:val="4"/>
        </w:numPr>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 dynamical model linking the measured and unmeasured state </w:t>
      </w:r>
      <w:proofErr w:type="gramStart"/>
      <w:r>
        <w:rPr>
          <w:rFonts w:asciiTheme="minorHAnsi" w:hAnsiTheme="minorHAnsi" w:cstheme="minorHAnsi"/>
          <w:sz w:val="22"/>
          <w:szCs w:val="22"/>
          <w:lang w:val="en-US"/>
        </w:rPr>
        <w:t>variables;</w:t>
      </w:r>
      <w:proofErr w:type="gramEnd"/>
    </w:p>
    <w:p w14:paraId="58C7544F" w14:textId="5CD93951" w:rsidR="00DF3C4E" w:rsidRDefault="00DF3C4E" w:rsidP="00DF3C4E">
      <w:pPr>
        <w:pStyle w:val="Paragraphedeliste"/>
        <w:keepNext/>
        <w:numPr>
          <w:ilvl w:val="0"/>
          <w:numId w:val="4"/>
        </w:numPr>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 state observer that will provide the online state estimation</w:t>
      </w:r>
      <w:r w:rsidR="009449F4">
        <w:rPr>
          <w:rFonts w:asciiTheme="minorHAnsi" w:hAnsiTheme="minorHAnsi" w:cstheme="minorHAnsi"/>
          <w:sz w:val="22"/>
          <w:szCs w:val="22"/>
          <w:lang w:val="en-US"/>
        </w:rPr>
        <w:t xml:space="preserve"> based on that dynamical model and some available measurements</w:t>
      </w:r>
      <w:r>
        <w:rPr>
          <w:rFonts w:asciiTheme="minorHAnsi" w:hAnsiTheme="minorHAnsi" w:cstheme="minorHAnsi"/>
          <w:sz w:val="22"/>
          <w:szCs w:val="22"/>
          <w:lang w:val="en-US"/>
        </w:rPr>
        <w:t>.</w:t>
      </w:r>
    </w:p>
    <w:p w14:paraId="5247CC96" w14:textId="0EEBC3AE" w:rsidR="00DF3C4E" w:rsidRPr="00DF3C4E" w:rsidRDefault="00DF3C4E" w:rsidP="00DF3C4E">
      <w:pPr>
        <w:keepNext/>
        <w:spacing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dynamical model will consist of an adapted version of the </w:t>
      </w:r>
      <w:r w:rsidR="009449F4">
        <w:rPr>
          <w:rFonts w:asciiTheme="minorHAnsi" w:hAnsiTheme="minorHAnsi" w:cstheme="minorHAnsi"/>
          <w:sz w:val="22"/>
          <w:szCs w:val="22"/>
          <w:lang w:val="en-US"/>
        </w:rPr>
        <w:t>model</w:t>
      </w:r>
      <w:r>
        <w:rPr>
          <w:rFonts w:asciiTheme="minorHAnsi" w:hAnsiTheme="minorHAnsi" w:cstheme="minorHAnsi"/>
          <w:sz w:val="22"/>
          <w:szCs w:val="22"/>
          <w:lang w:val="en-US"/>
        </w:rPr>
        <w:t xml:space="preserve"> recently developed in our research group. The state observer will consist of an Extended Kalman Filter</w:t>
      </w:r>
      <w:r w:rsidR="00CA3713">
        <w:rPr>
          <w:rFonts w:asciiTheme="minorHAnsi" w:hAnsiTheme="minorHAnsi" w:cstheme="minorHAnsi"/>
          <w:sz w:val="22"/>
          <w:szCs w:val="22"/>
          <w:lang w:val="en-US"/>
        </w:rPr>
        <w:t xml:space="preserve"> (EKF)</w:t>
      </w:r>
      <w:r w:rsidR="00BB34C2">
        <w:rPr>
          <w:rFonts w:asciiTheme="minorHAnsi" w:hAnsiTheme="minorHAnsi" w:cstheme="minorHAnsi"/>
          <w:sz w:val="22"/>
          <w:szCs w:val="22"/>
          <w:lang w:val="en-US"/>
        </w:rPr>
        <w:t xml:space="preserve"> or, eventually, on another nonlinear state estimation technique</w:t>
      </w:r>
      <w:r>
        <w:rPr>
          <w:rFonts w:asciiTheme="minorHAnsi" w:hAnsiTheme="minorHAnsi" w:cstheme="minorHAnsi"/>
          <w:sz w:val="22"/>
          <w:szCs w:val="22"/>
          <w:lang w:val="en-US"/>
        </w:rPr>
        <w:t xml:space="preserve">. </w:t>
      </w:r>
      <w:r w:rsidR="00CA3713">
        <w:rPr>
          <w:rFonts w:asciiTheme="minorHAnsi" w:hAnsiTheme="minorHAnsi" w:cstheme="minorHAnsi"/>
          <w:sz w:val="22"/>
          <w:szCs w:val="22"/>
          <w:lang w:val="en-US"/>
        </w:rPr>
        <w:t xml:space="preserve">The observability of the model, </w:t>
      </w:r>
      <w:proofErr w:type="gramStart"/>
      <w:r w:rsidR="00CA3713">
        <w:rPr>
          <w:rFonts w:asciiTheme="minorHAnsi" w:hAnsiTheme="minorHAnsi" w:cstheme="minorHAnsi"/>
          <w:sz w:val="22"/>
          <w:szCs w:val="22"/>
          <w:lang w:val="en-US"/>
        </w:rPr>
        <w:t>i.e.</w:t>
      </w:r>
      <w:proofErr w:type="gramEnd"/>
      <w:r w:rsidR="00CA3713">
        <w:rPr>
          <w:rFonts w:asciiTheme="minorHAnsi" w:hAnsiTheme="minorHAnsi" w:cstheme="minorHAnsi"/>
          <w:sz w:val="22"/>
          <w:szCs w:val="22"/>
          <w:lang w:val="en-US"/>
        </w:rPr>
        <w:t xml:space="preserve"> the possibility to estimate the state variables based on the available measurements, will be analyzed for different subsets of measured state variables (among biomass, glucose, ammonium and ethanol concentrations). The </w:t>
      </w:r>
      <w:r w:rsidR="009449F4">
        <w:rPr>
          <w:rFonts w:asciiTheme="minorHAnsi" w:hAnsiTheme="minorHAnsi" w:cstheme="minorHAnsi"/>
          <w:sz w:val="22"/>
          <w:szCs w:val="22"/>
          <w:lang w:val="en-US"/>
        </w:rPr>
        <w:t xml:space="preserve">developed </w:t>
      </w:r>
      <w:r w:rsidR="00CA3713">
        <w:rPr>
          <w:rFonts w:asciiTheme="minorHAnsi" w:hAnsiTheme="minorHAnsi" w:cstheme="minorHAnsi"/>
          <w:sz w:val="22"/>
          <w:szCs w:val="22"/>
          <w:lang w:val="en-US"/>
        </w:rPr>
        <w:t xml:space="preserve">EKF will be validated </w:t>
      </w:r>
      <w:r w:rsidR="00CA3713" w:rsidRPr="00E11E86">
        <w:rPr>
          <w:rFonts w:asciiTheme="minorHAnsi" w:hAnsiTheme="minorHAnsi" w:cstheme="minorHAnsi"/>
          <w:sz w:val="22"/>
          <w:szCs w:val="22"/>
          <w:lang w:val="en-US"/>
        </w:rPr>
        <w:t xml:space="preserve">on experimental data available at 3BIO-BioControl (and possibly data collected from new experimental campaigns). This work is part of a collaboration with </w:t>
      </w:r>
      <w:proofErr w:type="spellStart"/>
      <w:r w:rsidR="00CA3713" w:rsidRPr="00E11E86">
        <w:rPr>
          <w:rFonts w:asciiTheme="minorHAnsi" w:hAnsiTheme="minorHAnsi" w:cstheme="minorHAnsi"/>
          <w:sz w:val="22"/>
          <w:szCs w:val="22"/>
          <w:lang w:val="en-US"/>
        </w:rPr>
        <w:t>Puratos</w:t>
      </w:r>
      <w:proofErr w:type="spellEnd"/>
      <w:r w:rsidR="00CA3713" w:rsidRPr="00E11E86">
        <w:rPr>
          <w:rFonts w:asciiTheme="minorHAnsi" w:hAnsiTheme="minorHAnsi" w:cstheme="minorHAnsi"/>
          <w:sz w:val="22"/>
          <w:szCs w:val="22"/>
          <w:lang w:val="en-US"/>
        </w:rPr>
        <w:t xml:space="preserve"> </w:t>
      </w:r>
      <w:r w:rsidR="00CA3713">
        <w:rPr>
          <w:rFonts w:asciiTheme="minorHAnsi" w:hAnsiTheme="minorHAnsi" w:cstheme="minorHAnsi"/>
          <w:sz w:val="22"/>
          <w:szCs w:val="22"/>
          <w:lang w:val="en-US"/>
        </w:rPr>
        <w:t xml:space="preserve">and </w:t>
      </w:r>
      <w:proofErr w:type="spellStart"/>
      <w:r w:rsidR="00CA3713">
        <w:rPr>
          <w:rFonts w:asciiTheme="minorHAnsi" w:hAnsiTheme="minorHAnsi" w:cstheme="minorHAnsi"/>
          <w:sz w:val="22"/>
          <w:szCs w:val="22"/>
          <w:lang w:val="en-US"/>
        </w:rPr>
        <w:t>Vesale</w:t>
      </w:r>
      <w:proofErr w:type="spellEnd"/>
      <w:r w:rsidR="00CA3713">
        <w:rPr>
          <w:rFonts w:asciiTheme="minorHAnsi" w:hAnsiTheme="minorHAnsi" w:cstheme="minorHAnsi"/>
          <w:sz w:val="22"/>
          <w:szCs w:val="22"/>
          <w:lang w:val="en-US"/>
        </w:rPr>
        <w:t xml:space="preserve"> Pharma </w:t>
      </w:r>
      <w:r w:rsidR="00CA3713" w:rsidRPr="00E11E86">
        <w:rPr>
          <w:rFonts w:asciiTheme="minorHAnsi" w:hAnsiTheme="minorHAnsi" w:cstheme="minorHAnsi"/>
          <w:sz w:val="22"/>
          <w:szCs w:val="22"/>
          <w:lang w:val="en-US"/>
        </w:rPr>
        <w:t>compan</w:t>
      </w:r>
      <w:r w:rsidR="00CA3713">
        <w:rPr>
          <w:rFonts w:asciiTheme="minorHAnsi" w:hAnsiTheme="minorHAnsi" w:cstheme="minorHAnsi"/>
          <w:sz w:val="22"/>
          <w:szCs w:val="22"/>
          <w:lang w:val="en-US"/>
        </w:rPr>
        <w:t xml:space="preserve">ies within the framework of the </w:t>
      </w:r>
      <w:proofErr w:type="spellStart"/>
      <w:r w:rsidR="00CA3713">
        <w:rPr>
          <w:rFonts w:asciiTheme="minorHAnsi" w:hAnsiTheme="minorHAnsi" w:cstheme="minorHAnsi"/>
          <w:sz w:val="22"/>
          <w:szCs w:val="22"/>
          <w:lang w:val="en-US"/>
        </w:rPr>
        <w:t>SuNuP</w:t>
      </w:r>
      <w:proofErr w:type="spellEnd"/>
      <w:r w:rsidR="00CA3713">
        <w:rPr>
          <w:rFonts w:asciiTheme="minorHAnsi" w:hAnsiTheme="minorHAnsi" w:cstheme="minorHAnsi"/>
          <w:sz w:val="22"/>
          <w:szCs w:val="22"/>
          <w:lang w:val="en-US"/>
        </w:rPr>
        <w:t xml:space="preserve"> project about “</w:t>
      </w:r>
      <w:r w:rsidR="00CA3713" w:rsidRPr="00341CD6">
        <w:rPr>
          <w:rFonts w:asciiTheme="minorHAnsi" w:hAnsiTheme="minorHAnsi" w:cstheme="minorHAnsi"/>
          <w:sz w:val="22"/>
          <w:szCs w:val="22"/>
          <w:lang w:val="en-US"/>
        </w:rPr>
        <w:t xml:space="preserve">Optimization of fermentation and drying conditions of microorganisms </w:t>
      </w:r>
      <w:r w:rsidR="00CA3713">
        <w:rPr>
          <w:rFonts w:asciiTheme="minorHAnsi" w:hAnsiTheme="minorHAnsi" w:cstheme="minorHAnsi"/>
          <w:sz w:val="22"/>
          <w:szCs w:val="22"/>
          <w:lang w:val="en-US"/>
        </w:rPr>
        <w:t>in order to develop</w:t>
      </w:r>
      <w:r w:rsidR="00CA3713" w:rsidRPr="00341CD6">
        <w:rPr>
          <w:rFonts w:asciiTheme="minorHAnsi" w:hAnsiTheme="minorHAnsi" w:cstheme="minorHAnsi"/>
          <w:sz w:val="22"/>
          <w:szCs w:val="22"/>
          <w:lang w:val="en-US"/>
        </w:rPr>
        <w:t xml:space="preserve"> dry and active sourdoughs, starters and probiotics</w:t>
      </w:r>
      <w:r w:rsidR="00CA3713">
        <w:rPr>
          <w:rFonts w:asciiTheme="minorHAnsi" w:hAnsiTheme="minorHAnsi" w:cstheme="minorHAnsi"/>
          <w:sz w:val="22"/>
          <w:szCs w:val="22"/>
          <w:lang w:val="en-US"/>
        </w:rPr>
        <w:t>” (</w:t>
      </w:r>
      <w:hyperlink r:id="rId17" w:history="1">
        <w:r w:rsidR="00CA3713" w:rsidRPr="00066818">
          <w:rPr>
            <w:rStyle w:val="Lienhypertexte"/>
            <w:rFonts w:asciiTheme="minorHAnsi" w:hAnsiTheme="minorHAnsi" w:cstheme="minorHAnsi"/>
            <w:sz w:val="22"/>
            <w:szCs w:val="22"/>
            <w:lang w:val="en-US"/>
          </w:rPr>
          <w:t>https://www.wagralim.be/en/nos-projets-innovation/sunup</w:t>
        </w:r>
      </w:hyperlink>
      <w:r w:rsidR="00CA3713">
        <w:rPr>
          <w:rFonts w:asciiTheme="minorHAnsi" w:hAnsiTheme="minorHAnsi" w:cstheme="minorHAnsi"/>
          <w:sz w:val="22"/>
          <w:szCs w:val="22"/>
          <w:lang w:val="en-US"/>
        </w:rPr>
        <w:t>).</w:t>
      </w:r>
      <w:r w:rsidR="00CA3713">
        <w:rPr>
          <w:rFonts w:asciiTheme="minorHAnsi" w:hAnsiTheme="minorHAnsi" w:cstheme="minorHAnsi"/>
          <w:sz w:val="22"/>
          <w:szCs w:val="22"/>
          <w:lang w:val="en-US"/>
        </w:rPr>
        <w:t xml:space="preserve"> </w:t>
      </w:r>
    </w:p>
    <w:p w14:paraId="5B01791C" w14:textId="77777777" w:rsidR="00361183" w:rsidRPr="00E11E86" w:rsidRDefault="00361183" w:rsidP="00361183">
      <w:pPr>
        <w:keepNext/>
        <w:spacing w:line="360" w:lineRule="auto"/>
        <w:jc w:val="both"/>
        <w:rPr>
          <w:rFonts w:asciiTheme="minorHAnsi" w:hAnsiTheme="minorHAnsi" w:cstheme="minorHAnsi"/>
          <w:sz w:val="22"/>
          <w:szCs w:val="22"/>
          <w:lang w:val="en-US"/>
        </w:rPr>
      </w:pPr>
    </w:p>
    <w:p w14:paraId="629006A1" w14:textId="77777777" w:rsidR="00361183" w:rsidRPr="00E11E86" w:rsidRDefault="00361183" w:rsidP="00361183">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Contacts:</w:t>
      </w:r>
    </w:p>
    <w:p w14:paraId="4A5B3810" w14:textId="77777777" w:rsidR="00361183" w:rsidRDefault="00361183" w:rsidP="00361183">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Philippe BOGAERTS (</w:t>
      </w:r>
      <w:hyperlink r:id="rId18" w:history="1">
        <w:r w:rsidRPr="00E11E86">
          <w:rPr>
            <w:rStyle w:val="Lienhypertexte"/>
            <w:rFonts w:asciiTheme="minorHAnsi" w:hAnsiTheme="minorHAnsi" w:cstheme="minorHAnsi"/>
            <w:sz w:val="22"/>
            <w:szCs w:val="22"/>
            <w:lang w:val="en-US"/>
          </w:rPr>
          <w:t>philippe.bogaerts@ulb.ac.be</w:t>
        </w:r>
      </w:hyperlink>
      <w:r w:rsidRPr="00E11E86">
        <w:rPr>
          <w:rFonts w:asciiTheme="minorHAnsi" w:hAnsiTheme="minorHAnsi" w:cstheme="minorHAnsi"/>
          <w:sz w:val="22"/>
          <w:szCs w:val="22"/>
          <w:lang w:val="en-US"/>
        </w:rPr>
        <w:t>), 3BIO-BioControl, UD5.111a, 02/650.4076</w:t>
      </w:r>
    </w:p>
    <w:p w14:paraId="28829508" w14:textId="77777777" w:rsidR="00361183" w:rsidRPr="00E11E86" w:rsidRDefault="00361183" w:rsidP="00361183">
      <w:pPr>
        <w:spacing w:line="360" w:lineRule="auto"/>
        <w:jc w:val="both"/>
        <w:rPr>
          <w:rFonts w:asciiTheme="minorHAnsi" w:hAnsiTheme="minorHAnsi" w:cstheme="minorHAnsi"/>
          <w:sz w:val="22"/>
          <w:szCs w:val="22"/>
          <w:lang w:val="en-US"/>
        </w:rPr>
      </w:pPr>
      <w:r w:rsidRPr="009446CF">
        <w:rPr>
          <w:rFonts w:asciiTheme="minorHAnsi" w:hAnsiTheme="minorHAnsi" w:cstheme="minorHAnsi"/>
          <w:sz w:val="22"/>
          <w:szCs w:val="22"/>
          <w:lang w:val="en-GB"/>
        </w:rPr>
        <w:t>Mihaela SBARCIOG (</w:t>
      </w:r>
      <w:hyperlink r:id="rId19" w:history="1">
        <w:r w:rsidRPr="009446CF">
          <w:rPr>
            <w:rStyle w:val="Lienhypertexte"/>
            <w:rFonts w:asciiTheme="minorHAnsi" w:hAnsiTheme="minorHAnsi" w:cstheme="minorHAnsi"/>
            <w:sz w:val="22"/>
            <w:szCs w:val="22"/>
            <w:lang w:val="en-GB"/>
          </w:rPr>
          <w:t>mihaela.iuliana.sbarciog@ulb.be</w:t>
        </w:r>
      </w:hyperlink>
      <w:r w:rsidRPr="009446CF">
        <w:rPr>
          <w:rFonts w:asciiTheme="minorHAnsi" w:hAnsiTheme="minorHAnsi" w:cstheme="minorHAnsi"/>
          <w:sz w:val="22"/>
          <w:szCs w:val="22"/>
          <w:lang w:val="en-GB"/>
        </w:rPr>
        <w:t>)</w:t>
      </w:r>
      <w:r w:rsidRPr="00E11E86">
        <w:rPr>
          <w:rFonts w:asciiTheme="minorHAnsi" w:hAnsiTheme="minorHAnsi" w:cstheme="minorHAnsi"/>
          <w:sz w:val="22"/>
          <w:szCs w:val="22"/>
          <w:lang w:val="en-US"/>
        </w:rPr>
        <w:t>, 3BIO-BioControl</w:t>
      </w:r>
    </w:p>
    <w:p w14:paraId="204F0654" w14:textId="349C17DE" w:rsidR="00361183" w:rsidRDefault="00361183" w:rsidP="00361183">
      <w:pPr>
        <w:spacing w:line="360" w:lineRule="auto"/>
        <w:jc w:val="both"/>
        <w:rPr>
          <w:rFonts w:asciiTheme="minorHAnsi" w:hAnsiTheme="minorHAnsi" w:cstheme="minorHAnsi"/>
          <w:sz w:val="22"/>
          <w:szCs w:val="22"/>
          <w:lang w:val="en-US"/>
        </w:rPr>
      </w:pPr>
      <w:r w:rsidRPr="00E11E86">
        <w:rPr>
          <w:rFonts w:asciiTheme="minorHAnsi" w:hAnsiTheme="minorHAnsi" w:cstheme="minorHAnsi"/>
          <w:sz w:val="22"/>
          <w:szCs w:val="22"/>
          <w:lang w:val="en-US"/>
        </w:rPr>
        <w:t>Antoine HUET (</w:t>
      </w:r>
      <w:hyperlink r:id="rId20" w:history="1">
        <w:r w:rsidRPr="00E11E86">
          <w:rPr>
            <w:rStyle w:val="Lienhypertexte"/>
            <w:rFonts w:asciiTheme="minorHAnsi" w:hAnsiTheme="minorHAnsi" w:cstheme="minorHAnsi"/>
            <w:sz w:val="22"/>
            <w:szCs w:val="22"/>
            <w:lang w:val="en-US"/>
          </w:rPr>
          <w:t>antoine.huet@ulb.be</w:t>
        </w:r>
      </w:hyperlink>
      <w:r w:rsidRPr="00E11E86">
        <w:rPr>
          <w:rFonts w:asciiTheme="minorHAnsi" w:hAnsiTheme="minorHAnsi" w:cstheme="minorHAnsi"/>
          <w:sz w:val="22"/>
          <w:szCs w:val="22"/>
          <w:lang w:val="en-US"/>
        </w:rPr>
        <w:t>), 3BIO-BioControl</w:t>
      </w:r>
    </w:p>
    <w:p w14:paraId="378E84FC" w14:textId="3619C55B" w:rsidR="00DD2153" w:rsidRDefault="00DD2153" w:rsidP="00AA1182">
      <w:pPr>
        <w:spacing w:line="360" w:lineRule="auto"/>
        <w:jc w:val="both"/>
        <w:rPr>
          <w:rFonts w:asciiTheme="minorHAnsi" w:hAnsiTheme="minorHAnsi" w:cstheme="minorHAnsi"/>
          <w:sz w:val="22"/>
          <w:szCs w:val="22"/>
          <w:lang w:val="en-US"/>
        </w:rPr>
      </w:pPr>
    </w:p>
    <w:p w14:paraId="15B500B7" w14:textId="77777777" w:rsidR="00CA3713" w:rsidRPr="00E11E86" w:rsidRDefault="00CA3713" w:rsidP="00AA1182">
      <w:pPr>
        <w:spacing w:line="360" w:lineRule="auto"/>
        <w:jc w:val="both"/>
        <w:rPr>
          <w:rFonts w:asciiTheme="minorHAnsi" w:hAnsiTheme="minorHAnsi" w:cstheme="minorHAnsi"/>
          <w:sz w:val="22"/>
          <w:szCs w:val="22"/>
          <w:lang w:val="en-US"/>
        </w:rPr>
      </w:pPr>
    </w:p>
    <w:p w14:paraId="6F42DE78" w14:textId="77777777" w:rsidR="00AA1182" w:rsidRPr="00E11E86" w:rsidRDefault="00AA1182" w:rsidP="00AA1182">
      <w:pPr>
        <w:spacing w:line="360" w:lineRule="auto"/>
        <w:jc w:val="both"/>
        <w:rPr>
          <w:rFonts w:ascii="Calibri" w:hAnsi="Calibri" w:cs="Calibri"/>
          <w:b/>
          <w:sz w:val="22"/>
          <w:szCs w:val="22"/>
          <w:lang w:val="en-US"/>
        </w:rPr>
      </w:pPr>
      <w:r w:rsidRPr="00E11E86">
        <w:rPr>
          <w:rFonts w:ascii="Calibri" w:hAnsi="Calibri" w:cs="Calibri"/>
          <w:b/>
          <w:sz w:val="22"/>
          <w:szCs w:val="22"/>
          <w:lang w:val="en-US"/>
        </w:rPr>
        <w:t>Analysis and development of methods for estimating the fluxes in food webs describing the Vietnamese marine ecosystem</w:t>
      </w:r>
    </w:p>
    <w:p w14:paraId="735D9D73" w14:textId="77777777" w:rsidR="00AA1182" w:rsidRPr="00E11E86" w:rsidRDefault="00AA1182" w:rsidP="00AA1182">
      <w:pPr>
        <w:spacing w:line="360" w:lineRule="auto"/>
        <w:jc w:val="both"/>
        <w:rPr>
          <w:rFonts w:ascii="Calibri" w:hAnsi="Calibri" w:cs="Calibri"/>
          <w:sz w:val="22"/>
          <w:szCs w:val="22"/>
          <w:lang w:val="en-US"/>
        </w:rPr>
      </w:pPr>
      <w:r w:rsidRPr="00E11E86">
        <w:rPr>
          <w:rFonts w:ascii="Calibri" w:hAnsi="Calibri" w:cs="Calibri"/>
          <w:sz w:val="22"/>
          <w:szCs w:val="22"/>
          <w:lang w:val="en-US"/>
        </w:rPr>
        <w:t>Summary:</w:t>
      </w:r>
    </w:p>
    <w:p w14:paraId="696E285B" w14:textId="519221B1" w:rsidR="00AA1182" w:rsidRPr="00E11E86" w:rsidRDefault="00AA1182" w:rsidP="00AA1182">
      <w:pPr>
        <w:spacing w:line="360" w:lineRule="auto"/>
        <w:jc w:val="both"/>
        <w:rPr>
          <w:rFonts w:ascii="Calibri" w:hAnsi="Calibri" w:cs="Calibri"/>
          <w:sz w:val="22"/>
          <w:szCs w:val="22"/>
          <w:lang w:val="en-US"/>
        </w:rPr>
      </w:pPr>
      <w:r w:rsidRPr="00E11E86">
        <w:rPr>
          <w:rFonts w:ascii="Calibri" w:hAnsi="Calibri" w:cs="Calibri"/>
          <w:sz w:val="22"/>
          <w:szCs w:val="22"/>
          <w:lang w:val="en-US"/>
        </w:rPr>
        <w:t xml:space="preserve">The analysis of marine ecosystems involves food webs which describe the mass flows between different trophic compartments. For low trophic levels, these compartments are phytoplankton, zooplankton, bacteria, detritus, etc., while for higher trophic levels they concern different fish species which are directly linked to the former levels through the zooplankton they predate. Quantifying these web flows allows understanding the behavior of many types of marine and coastal ecosystems and the impact of natural and anthropogenic changes (climate, fishery intensity, nutrient enrichment, etc.). </w:t>
      </w:r>
      <w:r w:rsidR="009446CF" w:rsidRPr="00E11E86">
        <w:rPr>
          <w:rFonts w:ascii="Calibri" w:hAnsi="Calibri" w:cs="Calibri"/>
          <w:sz w:val="22"/>
          <w:szCs w:val="22"/>
          <w:lang w:val="en-US"/>
        </w:rPr>
        <w:t>Similarly,</w:t>
      </w:r>
      <w:r w:rsidRPr="00E11E86">
        <w:rPr>
          <w:rFonts w:ascii="Calibri" w:hAnsi="Calibri" w:cs="Calibri"/>
          <w:sz w:val="22"/>
          <w:szCs w:val="22"/>
          <w:lang w:val="en-US"/>
        </w:rPr>
        <w:t xml:space="preserve"> to metabolic networks, food webs are generally underdetermined as the number of unmeasured web fluxes is higher than the available linear equality constraints (mass balances and available measurements). Even by considering the inequality constraints representing physiological constraints like lower and upper bounds on bacterial growth efficiency </w:t>
      </w:r>
      <w:r w:rsidRPr="00E11E86">
        <w:rPr>
          <w:rFonts w:ascii="Calibri" w:hAnsi="Calibri" w:cs="Calibri"/>
          <w:sz w:val="22"/>
          <w:szCs w:val="22"/>
          <w:lang w:val="en-US"/>
        </w:rPr>
        <w:lastRenderedPageBreak/>
        <w:t xml:space="preserve">or detritus degradation rate, it is not possible to determine unique values for the web fluxes. Linear Inverse Models (LIMs) consist of the set of equality and inequality equations which link the web fluxes (van </w:t>
      </w:r>
      <w:proofErr w:type="spellStart"/>
      <w:r w:rsidRPr="00E11E86">
        <w:rPr>
          <w:rFonts w:ascii="Calibri" w:hAnsi="Calibri" w:cs="Calibri"/>
          <w:sz w:val="22"/>
          <w:szCs w:val="22"/>
          <w:lang w:val="en-US"/>
        </w:rPr>
        <w:t>Oevelen</w:t>
      </w:r>
      <w:proofErr w:type="spellEnd"/>
      <w:r w:rsidRPr="00E11E86">
        <w:rPr>
          <w:rFonts w:ascii="Calibri" w:hAnsi="Calibri" w:cs="Calibri"/>
          <w:sz w:val="22"/>
          <w:szCs w:val="22"/>
          <w:lang w:val="en-US"/>
        </w:rPr>
        <w:t xml:space="preserve"> et al., Ecosystems, 13, 32-45, 2010). Different algorithms have been proposed to tackle the underdeterminacy problem. Simple linear programs can provide the lower and upper bounds for each of the web fluxes. Sampling algorithms allow to compute the mean flux distribution and the marginal distribution of each flux. The first goal of this work is to improve the Vietnamese ecosystem model proposed by Anh et al. (Estuarine, Coastal and Shelf Science, 165, 226-236, 2015), especially with new data/information from </w:t>
      </w:r>
      <w:proofErr w:type="spellStart"/>
      <w:r w:rsidRPr="00E11E86">
        <w:rPr>
          <w:rFonts w:ascii="Calibri" w:hAnsi="Calibri" w:cs="Calibri"/>
          <w:sz w:val="22"/>
          <w:szCs w:val="22"/>
          <w:lang w:val="en-US"/>
        </w:rPr>
        <w:t>Nha</w:t>
      </w:r>
      <w:proofErr w:type="spellEnd"/>
      <w:r w:rsidRPr="00E11E86">
        <w:rPr>
          <w:rFonts w:ascii="Calibri" w:hAnsi="Calibri" w:cs="Calibri"/>
          <w:sz w:val="22"/>
          <w:szCs w:val="22"/>
          <w:lang w:val="en-US"/>
        </w:rPr>
        <w:t xml:space="preserve"> Trang Ocean Institute and other bibliographical references. The second goal is to test and/or develop different algorithms for determining the food web flows in the </w:t>
      </w:r>
      <w:proofErr w:type="gramStart"/>
      <w:r w:rsidRPr="00E11E86">
        <w:rPr>
          <w:rFonts w:ascii="Calibri" w:hAnsi="Calibri" w:cs="Calibri"/>
          <w:sz w:val="22"/>
          <w:szCs w:val="22"/>
          <w:lang w:val="en-US"/>
        </w:rPr>
        <w:t>aforementioned marine</w:t>
      </w:r>
      <w:proofErr w:type="gramEnd"/>
      <w:r w:rsidRPr="00E11E86">
        <w:rPr>
          <w:rFonts w:ascii="Calibri" w:hAnsi="Calibri" w:cs="Calibri"/>
          <w:sz w:val="22"/>
          <w:szCs w:val="22"/>
          <w:lang w:val="en-US"/>
        </w:rPr>
        <w:t xml:space="preserve"> ecosystem, with a special focus on sampling algorithms. </w:t>
      </w:r>
    </w:p>
    <w:p w14:paraId="420F1455" w14:textId="77777777" w:rsidR="00AA1182" w:rsidRPr="00E11E86" w:rsidRDefault="00AA1182" w:rsidP="00AA1182">
      <w:pPr>
        <w:spacing w:line="360" w:lineRule="auto"/>
        <w:jc w:val="both"/>
        <w:rPr>
          <w:rFonts w:ascii="Calibri" w:hAnsi="Calibri" w:cs="Calibri"/>
          <w:sz w:val="22"/>
          <w:szCs w:val="22"/>
          <w:lang w:val="en-US"/>
        </w:rPr>
      </w:pPr>
    </w:p>
    <w:p w14:paraId="578BE296" w14:textId="77777777" w:rsidR="00AA1182" w:rsidRPr="00E11E86" w:rsidRDefault="00AA1182" w:rsidP="00AA1182">
      <w:pPr>
        <w:keepNext/>
        <w:spacing w:line="360" w:lineRule="auto"/>
        <w:jc w:val="both"/>
        <w:rPr>
          <w:rFonts w:ascii="Calibri" w:hAnsi="Calibri" w:cs="Calibri"/>
          <w:sz w:val="22"/>
          <w:szCs w:val="22"/>
          <w:lang w:val="en-US"/>
        </w:rPr>
      </w:pPr>
      <w:r w:rsidRPr="00E11E86">
        <w:rPr>
          <w:rFonts w:ascii="Calibri" w:hAnsi="Calibri" w:cs="Calibri"/>
          <w:sz w:val="22"/>
          <w:szCs w:val="22"/>
          <w:lang w:val="en-US"/>
        </w:rPr>
        <w:t>Contacts:</w:t>
      </w:r>
    </w:p>
    <w:p w14:paraId="2C8068F0" w14:textId="77777777" w:rsidR="00AA1182" w:rsidRPr="00E11E86" w:rsidRDefault="00AA1182" w:rsidP="00AA1182">
      <w:pPr>
        <w:keepNext/>
        <w:spacing w:line="360" w:lineRule="auto"/>
        <w:jc w:val="both"/>
        <w:rPr>
          <w:rFonts w:ascii="Calibri" w:hAnsi="Calibri" w:cs="Calibri"/>
          <w:sz w:val="22"/>
          <w:szCs w:val="22"/>
          <w:lang w:val="en-US"/>
        </w:rPr>
      </w:pPr>
      <w:r w:rsidRPr="00E11E86">
        <w:rPr>
          <w:rFonts w:ascii="Calibri" w:hAnsi="Calibri" w:cs="Calibri"/>
          <w:sz w:val="22"/>
          <w:szCs w:val="22"/>
          <w:lang w:val="en-US"/>
        </w:rPr>
        <w:t>Philippe BOGAERTS (</w:t>
      </w:r>
      <w:hyperlink r:id="rId21" w:history="1">
        <w:r w:rsidRPr="00E11E86">
          <w:rPr>
            <w:rFonts w:ascii="Calibri" w:hAnsi="Calibri" w:cs="Calibri"/>
            <w:color w:val="0000FF"/>
            <w:sz w:val="22"/>
            <w:szCs w:val="22"/>
            <w:u w:val="single"/>
            <w:lang w:val="en-US"/>
          </w:rPr>
          <w:t>philippe.bogaerts@ulb.ac.be</w:t>
        </w:r>
      </w:hyperlink>
      <w:r w:rsidRPr="00E11E86">
        <w:rPr>
          <w:rFonts w:ascii="Calibri" w:hAnsi="Calibri" w:cs="Calibri"/>
          <w:sz w:val="22"/>
          <w:szCs w:val="22"/>
          <w:lang w:val="en-US"/>
        </w:rPr>
        <w:t>), 3BIO-BioControl, UD5.111a, 02/650.4076</w:t>
      </w:r>
    </w:p>
    <w:p w14:paraId="55468DDC" w14:textId="56B6EB74" w:rsidR="00AA1182" w:rsidRPr="00E11E86" w:rsidRDefault="00AA1182" w:rsidP="00AA1182">
      <w:pPr>
        <w:keepNext/>
        <w:spacing w:line="360" w:lineRule="auto"/>
        <w:jc w:val="both"/>
        <w:rPr>
          <w:rFonts w:ascii="Calibri" w:hAnsi="Calibri" w:cs="Calibri"/>
          <w:sz w:val="22"/>
          <w:szCs w:val="22"/>
          <w:lang w:val="en-US"/>
        </w:rPr>
      </w:pPr>
      <w:r w:rsidRPr="00E11E86">
        <w:rPr>
          <w:rFonts w:ascii="Calibri" w:hAnsi="Calibri" w:cs="Calibri"/>
          <w:sz w:val="22"/>
          <w:szCs w:val="22"/>
          <w:lang w:val="en-US"/>
        </w:rPr>
        <w:t>Trang HOANG (</w:t>
      </w:r>
      <w:hyperlink r:id="rId22" w:history="1">
        <w:r w:rsidRPr="00E11E86">
          <w:rPr>
            <w:rStyle w:val="Lienhypertexte"/>
            <w:rFonts w:ascii="Calibri" w:hAnsi="Calibri" w:cs="Calibri"/>
            <w:sz w:val="22"/>
            <w:szCs w:val="22"/>
            <w:lang w:val="en-US"/>
          </w:rPr>
          <w:t>katie.hoang.1810@gmail.com</w:t>
        </w:r>
      </w:hyperlink>
      <w:r w:rsidRPr="00E11E86">
        <w:rPr>
          <w:rFonts w:ascii="Calibri" w:hAnsi="Calibri" w:cs="Calibri"/>
          <w:sz w:val="22"/>
          <w:szCs w:val="22"/>
          <w:lang w:val="en-US"/>
        </w:rPr>
        <w:t xml:space="preserve">), </w:t>
      </w:r>
      <w:r w:rsidRPr="00E11E86">
        <w:rPr>
          <w:rFonts w:asciiTheme="minorHAnsi" w:hAnsiTheme="minorHAnsi" w:cstheme="minorHAnsi"/>
          <w:sz w:val="22"/>
          <w:szCs w:val="22"/>
          <w:lang w:val="en-US"/>
        </w:rPr>
        <w:t>3BIO-BioControl</w:t>
      </w:r>
    </w:p>
    <w:p w14:paraId="27631461" w14:textId="03E1247A" w:rsidR="00992DAF" w:rsidRPr="00E11E86" w:rsidRDefault="00992DAF" w:rsidP="00AA1182">
      <w:pPr>
        <w:spacing w:line="360" w:lineRule="auto"/>
        <w:jc w:val="both"/>
        <w:rPr>
          <w:rFonts w:ascii="Calibri" w:hAnsi="Calibri" w:cs="Calibri"/>
          <w:sz w:val="22"/>
          <w:szCs w:val="22"/>
          <w:lang w:val="en-US"/>
        </w:rPr>
      </w:pPr>
    </w:p>
    <w:sectPr w:rsidR="00992DAF" w:rsidRPr="00E11E86" w:rsidSect="00903972">
      <w:footerReference w:type="default" r:id="rId23"/>
      <w:pgSz w:w="11906" w:h="16838"/>
      <w:pgMar w:top="825" w:right="991" w:bottom="1135" w:left="1134" w:header="435" w:footer="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E1D9" w14:textId="77777777" w:rsidR="004B7D59" w:rsidRDefault="004B7D59">
      <w:r>
        <w:separator/>
      </w:r>
    </w:p>
  </w:endnote>
  <w:endnote w:type="continuationSeparator" w:id="0">
    <w:p w14:paraId="78B48A54" w14:textId="77777777" w:rsidR="004B7D59" w:rsidRDefault="004B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3B1E" w14:textId="77777777" w:rsidR="007028DB" w:rsidRDefault="005A1C81">
    <w:pPr>
      <w:pStyle w:val="Pieddepage"/>
      <w:jc w:val="center"/>
    </w:pPr>
    <w:r>
      <w:fldChar w:fldCharType="begin"/>
    </w:r>
    <w:r>
      <w:instrText>PAGE   \* MERGEFORMAT</w:instrText>
    </w:r>
    <w:r>
      <w:fldChar w:fldCharType="separate"/>
    </w:r>
    <w:r w:rsidR="00992DAF">
      <w:rPr>
        <w:noProof/>
      </w:rPr>
      <w:t>1</w:t>
    </w:r>
    <w:r>
      <w:fldChar w:fldCharType="end"/>
    </w:r>
  </w:p>
  <w:p w14:paraId="2CC2B8FA" w14:textId="77777777" w:rsidR="007028DB" w:rsidRDefault="004B7D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1FFB" w14:textId="77777777" w:rsidR="004B7D59" w:rsidRDefault="004B7D59">
      <w:r>
        <w:separator/>
      </w:r>
    </w:p>
  </w:footnote>
  <w:footnote w:type="continuationSeparator" w:id="0">
    <w:p w14:paraId="08430EA8" w14:textId="77777777" w:rsidR="004B7D59" w:rsidRDefault="004B7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4E94"/>
    <w:multiLevelType w:val="hybridMultilevel"/>
    <w:tmpl w:val="961E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C0F18"/>
    <w:multiLevelType w:val="hybridMultilevel"/>
    <w:tmpl w:val="7554A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085E36"/>
    <w:multiLevelType w:val="hybridMultilevel"/>
    <w:tmpl w:val="0F7C52CA"/>
    <w:lvl w:ilvl="0" w:tplc="64C664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026B59"/>
    <w:multiLevelType w:val="hybridMultilevel"/>
    <w:tmpl w:val="191ED362"/>
    <w:lvl w:ilvl="0" w:tplc="36722B80">
      <w:numFmt w:val="bullet"/>
      <w:lvlText w:val="-"/>
      <w:lvlJc w:val="left"/>
      <w:pPr>
        <w:ind w:left="720" w:hanging="360"/>
      </w:pPr>
      <w:rPr>
        <w:rFonts w:ascii="Calibri" w:eastAsia="Times New Roman" w:hAnsi="Calibri"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18922558">
    <w:abstractNumId w:val="3"/>
  </w:num>
  <w:num w:numId="2" w16cid:durableId="661851979">
    <w:abstractNumId w:val="2"/>
  </w:num>
  <w:num w:numId="3" w16cid:durableId="742676343">
    <w:abstractNumId w:val="1"/>
  </w:num>
  <w:num w:numId="4" w16cid:durableId="112639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81"/>
    <w:rsid w:val="00054492"/>
    <w:rsid w:val="00100D0F"/>
    <w:rsid w:val="001A7ADB"/>
    <w:rsid w:val="00222B01"/>
    <w:rsid w:val="00235748"/>
    <w:rsid w:val="00242820"/>
    <w:rsid w:val="00243E37"/>
    <w:rsid w:val="002B4A0A"/>
    <w:rsid w:val="002E5E2C"/>
    <w:rsid w:val="00313F8A"/>
    <w:rsid w:val="00341CD6"/>
    <w:rsid w:val="0034760A"/>
    <w:rsid w:val="00347C09"/>
    <w:rsid w:val="00361183"/>
    <w:rsid w:val="003857A3"/>
    <w:rsid w:val="00394EB8"/>
    <w:rsid w:val="003A3B7C"/>
    <w:rsid w:val="003D5FF6"/>
    <w:rsid w:val="003F50A1"/>
    <w:rsid w:val="00453364"/>
    <w:rsid w:val="00457D33"/>
    <w:rsid w:val="00465485"/>
    <w:rsid w:val="004A47BF"/>
    <w:rsid w:val="004B7D59"/>
    <w:rsid w:val="004F01EE"/>
    <w:rsid w:val="004F3F12"/>
    <w:rsid w:val="00504E96"/>
    <w:rsid w:val="005161C3"/>
    <w:rsid w:val="00520890"/>
    <w:rsid w:val="00566465"/>
    <w:rsid w:val="005756F3"/>
    <w:rsid w:val="005A1C81"/>
    <w:rsid w:val="005A6452"/>
    <w:rsid w:val="00665072"/>
    <w:rsid w:val="006D2581"/>
    <w:rsid w:val="00702128"/>
    <w:rsid w:val="007241E2"/>
    <w:rsid w:val="00741651"/>
    <w:rsid w:val="007B3418"/>
    <w:rsid w:val="008055F2"/>
    <w:rsid w:val="00811B67"/>
    <w:rsid w:val="00851EDB"/>
    <w:rsid w:val="00880E6C"/>
    <w:rsid w:val="008864EA"/>
    <w:rsid w:val="008A5715"/>
    <w:rsid w:val="009446CF"/>
    <w:rsid w:val="009449F4"/>
    <w:rsid w:val="00954A38"/>
    <w:rsid w:val="00992DAF"/>
    <w:rsid w:val="009A3639"/>
    <w:rsid w:val="009F5893"/>
    <w:rsid w:val="00A058CB"/>
    <w:rsid w:val="00A23753"/>
    <w:rsid w:val="00A44AC7"/>
    <w:rsid w:val="00A95918"/>
    <w:rsid w:val="00AA07A2"/>
    <w:rsid w:val="00AA1182"/>
    <w:rsid w:val="00AF01D5"/>
    <w:rsid w:val="00B3105D"/>
    <w:rsid w:val="00B56326"/>
    <w:rsid w:val="00B80D21"/>
    <w:rsid w:val="00BB34C2"/>
    <w:rsid w:val="00BD19D8"/>
    <w:rsid w:val="00C04889"/>
    <w:rsid w:val="00C30C31"/>
    <w:rsid w:val="00C51EDE"/>
    <w:rsid w:val="00C573E7"/>
    <w:rsid w:val="00C903A1"/>
    <w:rsid w:val="00CA3713"/>
    <w:rsid w:val="00CC0B32"/>
    <w:rsid w:val="00CD2D04"/>
    <w:rsid w:val="00D1124C"/>
    <w:rsid w:val="00D636C8"/>
    <w:rsid w:val="00D657DB"/>
    <w:rsid w:val="00D73040"/>
    <w:rsid w:val="00DD2153"/>
    <w:rsid w:val="00DE7AB5"/>
    <w:rsid w:val="00DF270B"/>
    <w:rsid w:val="00DF3C4E"/>
    <w:rsid w:val="00DF626B"/>
    <w:rsid w:val="00E11E86"/>
    <w:rsid w:val="00EA0800"/>
    <w:rsid w:val="00EA384E"/>
    <w:rsid w:val="00EA7112"/>
    <w:rsid w:val="00EB2EA7"/>
    <w:rsid w:val="00EB7224"/>
    <w:rsid w:val="00F06A4A"/>
    <w:rsid w:val="00F353A3"/>
    <w:rsid w:val="00F96C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AF4E"/>
  <w15:docId w15:val="{180A6312-1038-45E6-BE2A-A078D168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C81"/>
    <w:pPr>
      <w:spacing w:after="0" w:line="240" w:lineRule="auto"/>
    </w:pPr>
    <w:rPr>
      <w:rFonts w:ascii="Arial" w:eastAsia="Times New Roman" w:hAnsi="Arial" w:cs="Arial"/>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A1C81"/>
    <w:pPr>
      <w:tabs>
        <w:tab w:val="center" w:pos="4536"/>
        <w:tab w:val="right" w:pos="9072"/>
      </w:tabs>
    </w:pPr>
  </w:style>
  <w:style w:type="character" w:customStyle="1" w:styleId="PieddepageCar">
    <w:name w:val="Pied de page Car"/>
    <w:basedOn w:val="Policepardfaut"/>
    <w:link w:val="Pieddepage"/>
    <w:uiPriority w:val="99"/>
    <w:rsid w:val="005A1C81"/>
    <w:rPr>
      <w:rFonts w:ascii="Arial" w:eastAsia="Times New Roman" w:hAnsi="Arial" w:cs="Arial"/>
      <w:sz w:val="24"/>
      <w:szCs w:val="24"/>
      <w:lang w:val="fr-FR" w:eastAsia="fr-FR"/>
    </w:rPr>
  </w:style>
  <w:style w:type="character" w:styleId="Lienhypertexte">
    <w:name w:val="Hyperlink"/>
    <w:basedOn w:val="Policepardfaut"/>
    <w:rsid w:val="005A1C81"/>
    <w:rPr>
      <w:color w:val="0000FF" w:themeColor="hyperlink"/>
      <w:u w:val="single"/>
    </w:rPr>
  </w:style>
  <w:style w:type="paragraph" w:styleId="Textedebulles">
    <w:name w:val="Balloon Text"/>
    <w:basedOn w:val="Normal"/>
    <w:link w:val="TextedebullesCar"/>
    <w:uiPriority w:val="99"/>
    <w:semiHidden/>
    <w:unhideWhenUsed/>
    <w:rsid w:val="005A1C81"/>
    <w:rPr>
      <w:rFonts w:ascii="Tahoma" w:hAnsi="Tahoma" w:cs="Tahoma"/>
      <w:sz w:val="16"/>
      <w:szCs w:val="16"/>
    </w:rPr>
  </w:style>
  <w:style w:type="character" w:customStyle="1" w:styleId="TextedebullesCar">
    <w:name w:val="Texte de bulles Car"/>
    <w:basedOn w:val="Policepardfaut"/>
    <w:link w:val="Textedebulles"/>
    <w:uiPriority w:val="99"/>
    <w:semiHidden/>
    <w:rsid w:val="005A1C81"/>
    <w:rPr>
      <w:rFonts w:ascii="Tahoma" w:eastAsia="Times New Roman" w:hAnsi="Tahoma" w:cs="Tahoma"/>
      <w:sz w:val="16"/>
      <w:szCs w:val="16"/>
      <w:lang w:val="fr-FR" w:eastAsia="fr-FR"/>
    </w:rPr>
  </w:style>
  <w:style w:type="paragraph" w:styleId="Paragraphedeliste">
    <w:name w:val="List Paragraph"/>
    <w:basedOn w:val="Normal"/>
    <w:uiPriority w:val="34"/>
    <w:qFormat/>
    <w:rsid w:val="00C30C31"/>
    <w:pPr>
      <w:ind w:left="720"/>
      <w:contextualSpacing/>
    </w:pPr>
  </w:style>
  <w:style w:type="character" w:styleId="Mentionnonrsolue">
    <w:name w:val="Unresolved Mention"/>
    <w:basedOn w:val="Policepardfaut"/>
    <w:uiPriority w:val="99"/>
    <w:semiHidden/>
    <w:unhideWhenUsed/>
    <w:rsid w:val="007241E2"/>
    <w:rPr>
      <w:color w:val="605E5C"/>
      <w:shd w:val="clear" w:color="auto" w:fill="E1DFDD"/>
    </w:rPr>
  </w:style>
  <w:style w:type="character" w:styleId="Lienhypertextesuivivisit">
    <w:name w:val="FollowedHyperlink"/>
    <w:basedOn w:val="Policepardfaut"/>
    <w:uiPriority w:val="99"/>
    <w:semiHidden/>
    <w:unhideWhenUsed/>
    <w:rsid w:val="00724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wagralim.be/en/nos-projets-innovation/sunup" TargetMode="External"/><Relationship Id="rId18" Type="http://schemas.openxmlformats.org/officeDocument/2006/relationships/hyperlink" Target="mailto:philippe.bogaerts@ulb.ac.be" TargetMode="External"/><Relationship Id="rId3" Type="http://schemas.openxmlformats.org/officeDocument/2006/relationships/settings" Target="settings.xml"/><Relationship Id="rId21" Type="http://schemas.openxmlformats.org/officeDocument/2006/relationships/hyperlink" Target="mailto:philippe.bogaerts@ulb.ac.be" TargetMode="External"/><Relationship Id="rId7" Type="http://schemas.openxmlformats.org/officeDocument/2006/relationships/image" Target="media/image1.jpeg"/><Relationship Id="rId12" Type="http://schemas.openxmlformats.org/officeDocument/2006/relationships/hyperlink" Target="mailto:antoine.huet@ulb.be" TargetMode="External"/><Relationship Id="rId17" Type="http://schemas.openxmlformats.org/officeDocument/2006/relationships/hyperlink" Target="https://www.wagralim.be/en/nos-projets-innovation/sunu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ntoine.huet@ulb.be" TargetMode="External"/><Relationship Id="rId20" Type="http://schemas.openxmlformats.org/officeDocument/2006/relationships/hyperlink" Target="mailto:antoine.huet@ulb.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haela.iuliana.sbarciog@ulb.b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ihaela.iuliana.sbarciog@ulb.be" TargetMode="External"/><Relationship Id="rId23" Type="http://schemas.openxmlformats.org/officeDocument/2006/relationships/footer" Target="footer1.xml"/><Relationship Id="rId10" Type="http://schemas.openxmlformats.org/officeDocument/2006/relationships/hyperlink" Target="mailto:philippe.bogaerts@ulb.ac.be" TargetMode="External"/><Relationship Id="rId19" Type="http://schemas.openxmlformats.org/officeDocument/2006/relationships/hyperlink" Target="mailto:mihaela.iuliana.sbarciog@ulb.be" TargetMode="External"/><Relationship Id="rId4" Type="http://schemas.openxmlformats.org/officeDocument/2006/relationships/webSettings" Target="webSettings.xml"/><Relationship Id="rId9" Type="http://schemas.openxmlformats.org/officeDocument/2006/relationships/hyperlink" Target="https://www.wagralim.be/en/nos-projets-innovation/sunup" TargetMode="External"/><Relationship Id="rId14" Type="http://schemas.openxmlformats.org/officeDocument/2006/relationships/hyperlink" Target="mailto:philippe.bogaerts@ulb.ac.be" TargetMode="External"/><Relationship Id="rId22" Type="http://schemas.openxmlformats.org/officeDocument/2006/relationships/hyperlink" Target="mailto:katie.hoang.181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1396</Words>
  <Characters>7962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Bogaerts</dc:creator>
  <cp:keywords/>
  <dc:description/>
  <cp:lastModifiedBy>Philippe Bogaerts</cp:lastModifiedBy>
  <cp:revision>5</cp:revision>
  <cp:lastPrinted>2016-03-24T14:27:00Z</cp:lastPrinted>
  <dcterms:created xsi:type="dcterms:W3CDTF">2022-04-21T09:46:00Z</dcterms:created>
  <dcterms:modified xsi:type="dcterms:W3CDTF">2022-04-21T12:25:00Z</dcterms:modified>
</cp:coreProperties>
</file>